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C6FB5" w14:textId="0033CA3D" w:rsidR="007637ED" w:rsidRPr="00376A89" w:rsidRDefault="19CFAC5C" w:rsidP="007637ED">
      <w:pPr>
        <w:pStyle w:val="Titre1"/>
        <w:pBdr>
          <w:top w:val="single" w:sz="8" w:space="1" w:color="auto"/>
          <w:left w:val="single" w:sz="8" w:space="4" w:color="auto"/>
          <w:bottom w:val="single" w:sz="8" w:space="1" w:color="auto"/>
          <w:right w:val="single" w:sz="8" w:space="4" w:color="auto"/>
        </w:pBdr>
        <w:tabs>
          <w:tab w:val="left" w:pos="9072"/>
        </w:tabs>
        <w:jc w:val="center"/>
        <w:rPr>
          <w:rFonts w:ascii="Calibri" w:hAnsi="Calibri" w:cs="Calibri"/>
          <w:sz w:val="28"/>
          <w:szCs w:val="28"/>
          <w:lang w:val="en-US"/>
        </w:rPr>
      </w:pPr>
      <w:bookmarkStart w:id="0" w:name="_Toc159154156"/>
      <w:r w:rsidRPr="00376A89">
        <w:rPr>
          <w:rFonts w:ascii="Calibri" w:hAnsi="Calibri" w:cs="Calibri"/>
          <w:sz w:val="28"/>
          <w:szCs w:val="28"/>
          <w:lang w:val="en-US"/>
        </w:rPr>
        <w:t xml:space="preserve">DECLARATION OF CONFORMITY </w:t>
      </w:r>
      <w:r w:rsidR="00822DAC" w:rsidRPr="00376A89">
        <w:rPr>
          <w:rFonts w:ascii="Calibri" w:hAnsi="Calibri" w:cs="Calibri"/>
          <w:sz w:val="28"/>
          <w:szCs w:val="28"/>
          <w:lang w:val="en-US"/>
        </w:rPr>
        <w:t xml:space="preserve">WITH </w:t>
      </w:r>
      <w:r w:rsidRPr="00376A89">
        <w:rPr>
          <w:rFonts w:ascii="Calibri" w:hAnsi="Calibri" w:cs="Calibri"/>
          <w:sz w:val="28"/>
          <w:szCs w:val="28"/>
          <w:lang w:val="en-US"/>
        </w:rPr>
        <w:t xml:space="preserve">REGULATION </w:t>
      </w:r>
      <w:r w:rsidR="00822DAC" w:rsidRPr="00376A89">
        <w:rPr>
          <w:rFonts w:ascii="Calibri" w:hAnsi="Calibri" w:cs="Calibri"/>
          <w:sz w:val="28"/>
          <w:szCs w:val="28"/>
          <w:lang w:val="en-US"/>
        </w:rPr>
        <w:t>(EU) 2025/40 ON PACKAGING AND PACKAGING WASTE</w:t>
      </w:r>
      <w:bookmarkEnd w:id="0"/>
      <w:r w:rsidR="00635C74" w:rsidRPr="00376A89">
        <w:rPr>
          <w:rFonts w:ascii="Calibri" w:hAnsi="Calibri" w:cs="Calibri"/>
          <w:sz w:val="28"/>
          <w:szCs w:val="28"/>
          <w:lang w:val="en-US"/>
        </w:rPr>
        <w:t xml:space="preserve"> (PPWR)</w:t>
      </w:r>
    </w:p>
    <w:p w14:paraId="2F06E09B" w14:textId="56E85F95" w:rsidR="009B6B24" w:rsidRPr="00376A89" w:rsidRDefault="009B6B24" w:rsidP="19CFAC5C">
      <w:pPr>
        <w:spacing w:after="120" w:line="204" w:lineRule="auto"/>
        <w:rPr>
          <w:rFonts w:ascii="Calibri" w:eastAsia="Calibri" w:hAnsi="Calibri" w:cs="Calibri"/>
          <w:sz w:val="22"/>
          <w:szCs w:val="22"/>
          <w:lang w:val="en-US"/>
        </w:rPr>
      </w:pPr>
    </w:p>
    <w:p w14:paraId="71304D3E" w14:textId="566EBB6E" w:rsidR="0070574A" w:rsidRPr="00376A89" w:rsidRDefault="00236DD8" w:rsidP="0070574A">
      <w:pPr>
        <w:spacing w:after="120" w:line="204" w:lineRule="auto"/>
        <w:jc w:val="both"/>
        <w:rPr>
          <w:rFonts w:asciiTheme="minorHAnsi" w:eastAsia="Calibri" w:hAnsiTheme="minorHAnsi" w:cstheme="minorHAnsi"/>
          <w:i/>
          <w:iCs/>
          <w:sz w:val="24"/>
          <w:szCs w:val="24"/>
          <w:lang w:val="en-US"/>
        </w:rPr>
      </w:pPr>
      <w:r w:rsidRPr="00376A89">
        <w:rPr>
          <w:rFonts w:asciiTheme="minorHAnsi" w:eastAsia="Calibri" w:hAnsiTheme="minorHAnsi" w:cstheme="minorHAnsi"/>
          <w:i/>
          <w:iCs/>
          <w:sz w:val="24"/>
          <w:szCs w:val="24"/>
          <w:lang w:val="en-US"/>
        </w:rPr>
        <w:t xml:space="preserve">This model </w:t>
      </w:r>
      <w:r w:rsidR="0070574A" w:rsidRPr="00376A89">
        <w:rPr>
          <w:rFonts w:asciiTheme="minorHAnsi" w:eastAsia="Calibri" w:hAnsiTheme="minorHAnsi" w:cstheme="minorHAnsi"/>
          <w:i/>
          <w:iCs/>
          <w:sz w:val="24"/>
          <w:szCs w:val="24"/>
          <w:lang w:val="en-US"/>
        </w:rPr>
        <w:t xml:space="preserve">declaration of </w:t>
      </w:r>
      <w:r w:rsidR="001C07B2">
        <w:rPr>
          <w:rFonts w:asciiTheme="minorHAnsi" w:eastAsia="Calibri" w:hAnsiTheme="minorHAnsi" w:cstheme="minorHAnsi"/>
          <w:i/>
          <w:iCs/>
          <w:sz w:val="24"/>
          <w:szCs w:val="24"/>
          <w:lang w:val="en-US"/>
        </w:rPr>
        <w:t>conformity</w:t>
      </w:r>
      <w:r w:rsidR="0070574A" w:rsidRPr="00376A89">
        <w:rPr>
          <w:rFonts w:asciiTheme="minorHAnsi" w:eastAsia="Calibri" w:hAnsiTheme="minorHAnsi" w:cstheme="minorHAnsi"/>
          <w:i/>
          <w:iCs/>
          <w:sz w:val="24"/>
          <w:szCs w:val="24"/>
          <w:lang w:val="en-US"/>
        </w:rPr>
        <w:t>, proposed by the</w:t>
      </w:r>
      <w:r w:rsidR="001C07B2">
        <w:rPr>
          <w:rFonts w:asciiTheme="minorHAnsi" w:eastAsia="Calibri" w:hAnsiTheme="minorHAnsi" w:cstheme="minorHAnsi"/>
          <w:i/>
          <w:iCs/>
          <w:sz w:val="24"/>
          <w:szCs w:val="24"/>
          <w:lang w:val="en-US"/>
        </w:rPr>
        <w:t xml:space="preserve"> </w:t>
      </w:r>
      <w:r w:rsidR="001C07B2" w:rsidRPr="001C07B2">
        <w:rPr>
          <w:rFonts w:asciiTheme="minorHAnsi" w:eastAsia="Calibri" w:hAnsiTheme="minorHAnsi" w:cstheme="minorHAnsi"/>
          <w:i/>
          <w:iCs/>
          <w:sz w:val="24"/>
          <w:szCs w:val="24"/>
          <w:lang w:val="en-US"/>
        </w:rPr>
        <w:t>PAE (French Food and Packaging Platform)</w:t>
      </w:r>
      <w:r w:rsidR="0070574A" w:rsidRPr="00376A89">
        <w:rPr>
          <w:rFonts w:asciiTheme="minorHAnsi" w:eastAsia="Calibri" w:hAnsiTheme="minorHAnsi" w:cstheme="minorHAnsi"/>
          <w:i/>
          <w:iCs/>
          <w:sz w:val="24"/>
          <w:szCs w:val="24"/>
          <w:lang w:val="en-US"/>
        </w:rPr>
        <w:t xml:space="preserve">, is provided for guidance only. This model is intended to assist </w:t>
      </w:r>
      <w:r w:rsidR="002C703A" w:rsidRPr="00376A89">
        <w:rPr>
          <w:rFonts w:asciiTheme="minorHAnsi" w:eastAsia="Calibri" w:hAnsiTheme="minorHAnsi" w:cstheme="minorHAnsi"/>
          <w:i/>
          <w:iCs/>
          <w:sz w:val="24"/>
          <w:szCs w:val="24"/>
          <w:lang w:val="en-US"/>
        </w:rPr>
        <w:t xml:space="preserve">manufacturers </w:t>
      </w:r>
      <w:r w:rsidR="004C78B0" w:rsidRPr="00376A89">
        <w:rPr>
          <w:rFonts w:asciiTheme="minorHAnsi" w:eastAsia="Calibri" w:hAnsiTheme="minorHAnsi" w:cstheme="minorHAnsi"/>
          <w:i/>
          <w:iCs/>
          <w:sz w:val="24"/>
          <w:szCs w:val="24"/>
          <w:lang w:val="en-US"/>
        </w:rPr>
        <w:t>(</w:t>
      </w:r>
      <w:r w:rsidR="002C703A" w:rsidRPr="00376A89">
        <w:rPr>
          <w:rFonts w:asciiTheme="minorHAnsi" w:eastAsia="Calibri" w:hAnsiTheme="minorHAnsi" w:cstheme="minorHAnsi"/>
          <w:i/>
          <w:iCs/>
          <w:sz w:val="24"/>
          <w:szCs w:val="24"/>
          <w:lang w:val="en-US"/>
        </w:rPr>
        <w:t>as defined in Article</w:t>
      </w:r>
      <w:r w:rsidR="00375CAE" w:rsidRPr="00376A89">
        <w:rPr>
          <w:rFonts w:asciiTheme="minorHAnsi" w:eastAsia="Calibri" w:hAnsiTheme="minorHAnsi" w:cstheme="minorHAnsi"/>
          <w:i/>
          <w:iCs/>
          <w:sz w:val="24"/>
          <w:szCs w:val="24"/>
          <w:lang w:val="en-US"/>
        </w:rPr>
        <w:t xml:space="preserve"> 3(13) </w:t>
      </w:r>
      <w:r w:rsidR="002C703A" w:rsidRPr="00376A89">
        <w:rPr>
          <w:rFonts w:asciiTheme="minorHAnsi" w:eastAsia="Calibri" w:hAnsiTheme="minorHAnsi" w:cstheme="minorHAnsi"/>
          <w:i/>
          <w:iCs/>
          <w:sz w:val="24"/>
          <w:szCs w:val="24"/>
          <w:lang w:val="en-US"/>
        </w:rPr>
        <w:t>of the PPWR</w:t>
      </w:r>
      <w:r w:rsidR="004C78B0" w:rsidRPr="00376A89">
        <w:rPr>
          <w:rFonts w:asciiTheme="minorHAnsi" w:eastAsia="Calibri" w:hAnsiTheme="minorHAnsi" w:cstheme="minorHAnsi"/>
          <w:i/>
          <w:iCs/>
          <w:sz w:val="24"/>
          <w:szCs w:val="24"/>
          <w:lang w:val="en-US"/>
        </w:rPr>
        <w:t xml:space="preserve">) </w:t>
      </w:r>
      <w:r w:rsidR="0070574A" w:rsidRPr="00376A89">
        <w:rPr>
          <w:rFonts w:asciiTheme="minorHAnsi" w:eastAsia="Calibri" w:hAnsiTheme="minorHAnsi" w:cstheme="minorHAnsi"/>
          <w:i/>
          <w:iCs/>
          <w:sz w:val="24"/>
          <w:szCs w:val="24"/>
          <w:lang w:val="en-US"/>
        </w:rPr>
        <w:t xml:space="preserve">in their efforts to comply with the obligations </w:t>
      </w:r>
      <w:r w:rsidR="004C78B0" w:rsidRPr="00376A89">
        <w:rPr>
          <w:rFonts w:asciiTheme="minorHAnsi" w:eastAsia="Calibri" w:hAnsiTheme="minorHAnsi" w:cstheme="minorHAnsi"/>
          <w:i/>
          <w:iCs/>
          <w:sz w:val="24"/>
          <w:szCs w:val="24"/>
          <w:lang w:val="en-US"/>
        </w:rPr>
        <w:t xml:space="preserve">of the PPWR applicable as of the date of </w:t>
      </w:r>
      <w:r w:rsidRPr="00376A89">
        <w:rPr>
          <w:rFonts w:asciiTheme="minorHAnsi" w:eastAsia="Calibri" w:hAnsiTheme="minorHAnsi" w:cstheme="minorHAnsi"/>
          <w:i/>
          <w:iCs/>
          <w:sz w:val="24"/>
          <w:szCs w:val="24"/>
          <w:lang w:val="en-US"/>
        </w:rPr>
        <w:t>this document</w:t>
      </w:r>
      <w:r w:rsidR="00635C74" w:rsidRPr="00376A89">
        <w:rPr>
          <w:rFonts w:asciiTheme="minorHAnsi" w:eastAsia="Calibri" w:hAnsiTheme="minorHAnsi" w:cstheme="minorHAnsi"/>
          <w:i/>
          <w:iCs/>
          <w:sz w:val="24"/>
          <w:szCs w:val="24"/>
          <w:lang w:val="en-US"/>
        </w:rPr>
        <w:t xml:space="preserve">. </w:t>
      </w:r>
    </w:p>
    <w:p w14:paraId="499E4FCC" w14:textId="0CCF3850" w:rsidR="00B86F9F" w:rsidRPr="00376A89" w:rsidRDefault="004A7EBE" w:rsidP="0070574A">
      <w:pPr>
        <w:spacing w:after="120" w:line="204" w:lineRule="auto"/>
        <w:jc w:val="both"/>
        <w:rPr>
          <w:rFonts w:asciiTheme="minorHAnsi" w:eastAsia="Calibri" w:hAnsiTheme="minorHAnsi" w:cstheme="minorHAnsi"/>
          <w:i/>
          <w:iCs/>
          <w:sz w:val="24"/>
          <w:szCs w:val="24"/>
          <w:lang w:val="en-US"/>
        </w:rPr>
      </w:pPr>
      <w:r w:rsidRPr="00376A89">
        <w:rPr>
          <w:rFonts w:asciiTheme="minorHAnsi" w:eastAsia="Calibri" w:hAnsiTheme="minorHAnsi" w:cstheme="minorHAnsi"/>
          <w:i/>
          <w:iCs/>
          <w:sz w:val="24"/>
          <w:szCs w:val="24"/>
          <w:lang w:val="en-US"/>
        </w:rPr>
        <w:t>The template was drawn up on the basis of the information available at the time of its drafting</w:t>
      </w:r>
      <w:r w:rsidR="00321CFD" w:rsidRPr="00376A89">
        <w:rPr>
          <w:rFonts w:asciiTheme="minorHAnsi" w:eastAsia="Calibri" w:hAnsiTheme="minorHAnsi" w:cstheme="minorHAnsi"/>
          <w:i/>
          <w:iCs/>
          <w:sz w:val="24"/>
          <w:szCs w:val="24"/>
          <w:lang w:val="en-US"/>
        </w:rPr>
        <w:t>, on</w:t>
      </w:r>
      <w:r w:rsidR="00352280" w:rsidRPr="00376A89">
        <w:rPr>
          <w:rFonts w:asciiTheme="minorHAnsi" w:eastAsia="Calibri" w:hAnsiTheme="minorHAnsi" w:cstheme="minorHAnsi"/>
          <w:i/>
          <w:iCs/>
          <w:sz w:val="24"/>
          <w:szCs w:val="24"/>
          <w:lang w:val="en-US"/>
        </w:rPr>
        <w:t xml:space="preserve"> 6 </w:t>
      </w:r>
      <w:r w:rsidR="00321CFD" w:rsidRPr="00376A89">
        <w:rPr>
          <w:rFonts w:asciiTheme="minorHAnsi" w:eastAsia="Calibri" w:hAnsiTheme="minorHAnsi" w:cstheme="minorHAnsi"/>
          <w:i/>
          <w:iCs/>
          <w:sz w:val="24"/>
          <w:szCs w:val="24"/>
          <w:lang w:val="en-US"/>
        </w:rPr>
        <w:t>August 2026</w:t>
      </w:r>
      <w:r w:rsidRPr="00376A89">
        <w:rPr>
          <w:rFonts w:asciiTheme="minorHAnsi" w:eastAsia="Calibri" w:hAnsiTheme="minorHAnsi" w:cstheme="minorHAnsi"/>
          <w:i/>
          <w:iCs/>
          <w:sz w:val="24"/>
          <w:szCs w:val="24"/>
          <w:lang w:val="en-US"/>
        </w:rPr>
        <w:t xml:space="preserve">. </w:t>
      </w:r>
    </w:p>
    <w:p w14:paraId="6B446F32" w14:textId="73E85728" w:rsidR="00B26CD1" w:rsidRPr="00376A89" w:rsidRDefault="0070574A" w:rsidP="00B26CD1">
      <w:pPr>
        <w:spacing w:after="120" w:line="204" w:lineRule="auto"/>
        <w:jc w:val="both"/>
        <w:rPr>
          <w:rFonts w:asciiTheme="minorHAnsi" w:eastAsia="Calibri" w:hAnsiTheme="minorHAnsi" w:cstheme="minorHAnsi"/>
          <w:sz w:val="24"/>
          <w:szCs w:val="24"/>
          <w:lang w:val="en-US"/>
        </w:rPr>
      </w:pPr>
      <w:r w:rsidRPr="00376A89">
        <w:rPr>
          <w:rFonts w:asciiTheme="minorHAnsi" w:eastAsia="Calibri" w:hAnsiTheme="minorHAnsi" w:cstheme="minorHAnsi"/>
          <w:i/>
          <w:iCs/>
          <w:sz w:val="24"/>
          <w:szCs w:val="24"/>
          <w:lang w:val="en-US"/>
        </w:rPr>
        <w:t xml:space="preserve">In accordance with the principles of competition law, each company remains entirely free to adopt, amend or replace this template with a document of its own design, in accordance with its needs and specific circumstances. The use of this template is strictly optional and is in no way imposed by the </w:t>
      </w:r>
      <w:r w:rsidR="004E4601" w:rsidRPr="00376A89">
        <w:rPr>
          <w:rFonts w:asciiTheme="minorHAnsi" w:eastAsia="Calibri" w:hAnsiTheme="minorHAnsi" w:cstheme="minorHAnsi"/>
          <w:i/>
          <w:iCs/>
          <w:sz w:val="24"/>
          <w:szCs w:val="24"/>
          <w:lang w:val="en-US"/>
        </w:rPr>
        <w:t>PAE</w:t>
      </w:r>
      <w:r w:rsidR="001C07B2">
        <w:rPr>
          <w:rFonts w:asciiTheme="minorHAnsi" w:eastAsia="Calibri" w:hAnsiTheme="minorHAnsi" w:cstheme="minorHAnsi"/>
          <w:i/>
          <w:iCs/>
          <w:sz w:val="24"/>
          <w:szCs w:val="24"/>
          <w:lang w:val="en-US"/>
        </w:rPr>
        <w:t xml:space="preserve"> </w:t>
      </w:r>
      <w:r w:rsidRPr="00376A89">
        <w:rPr>
          <w:rFonts w:asciiTheme="minorHAnsi" w:eastAsia="Calibri" w:hAnsiTheme="minorHAnsi" w:cstheme="minorHAnsi"/>
          <w:i/>
          <w:iCs/>
          <w:sz w:val="24"/>
          <w:szCs w:val="24"/>
          <w:lang w:val="en-US"/>
        </w:rPr>
        <w:t>or any other entity.</w:t>
      </w:r>
    </w:p>
    <w:p w14:paraId="231CD6DF" w14:textId="1B5AF641" w:rsidR="00B26CD1" w:rsidRPr="00376A89" w:rsidRDefault="002D4C01" w:rsidP="00B26CD1">
      <w:pPr>
        <w:spacing w:after="120" w:line="204" w:lineRule="auto"/>
        <w:jc w:val="both"/>
        <w:rPr>
          <w:rFonts w:asciiTheme="minorHAnsi" w:eastAsia="Calibri" w:hAnsiTheme="minorHAnsi" w:cstheme="minorHAnsi"/>
          <w:i/>
          <w:iCs/>
          <w:sz w:val="24"/>
          <w:szCs w:val="24"/>
          <w:lang w:val="en-US"/>
        </w:rPr>
      </w:pPr>
      <w:r w:rsidRPr="00376A89">
        <w:rPr>
          <w:rFonts w:asciiTheme="minorHAnsi" w:eastAsia="Calibri" w:hAnsiTheme="minorHAnsi" w:cstheme="minorHAnsi"/>
          <w:i/>
          <w:iCs/>
          <w:sz w:val="24"/>
          <w:szCs w:val="24"/>
          <w:lang w:val="en-US"/>
        </w:rPr>
        <w:t>Each declarant is responsible for the declarations made</w:t>
      </w:r>
      <w:r w:rsidR="00236DD8" w:rsidRPr="00376A89">
        <w:rPr>
          <w:rFonts w:asciiTheme="minorHAnsi" w:eastAsia="Calibri" w:hAnsiTheme="minorHAnsi" w:cstheme="minorHAnsi"/>
          <w:i/>
          <w:iCs/>
          <w:sz w:val="24"/>
          <w:szCs w:val="24"/>
          <w:lang w:val="en-US"/>
        </w:rPr>
        <w:t>, and no circumstances can the platform be held liable</w:t>
      </w:r>
      <w:r w:rsidR="00B26CD1" w:rsidRPr="00376A89">
        <w:rPr>
          <w:rFonts w:asciiTheme="minorHAnsi" w:eastAsia="Calibri" w:hAnsiTheme="minorHAnsi" w:cstheme="minorHAnsi"/>
          <w:i/>
          <w:iCs/>
          <w:sz w:val="24"/>
          <w:szCs w:val="24"/>
          <w:lang w:val="en-US"/>
        </w:rPr>
        <w:t>.</w:t>
      </w:r>
    </w:p>
    <w:p w14:paraId="0F848AC5" w14:textId="74A10885" w:rsidR="004933E7" w:rsidRPr="00376A89" w:rsidRDefault="004933E7" w:rsidP="004933E7">
      <w:pPr>
        <w:pStyle w:val="Titre1"/>
        <w:numPr>
          <w:ilvl w:val="0"/>
          <w:numId w:val="55"/>
        </w:numPr>
        <w:spacing w:after="120"/>
        <w:ind w:left="357" w:hanging="357"/>
        <w:jc w:val="both"/>
        <w:rPr>
          <w:rFonts w:asciiTheme="minorHAnsi" w:hAnsiTheme="minorHAnsi" w:cstheme="minorHAnsi"/>
          <w:sz w:val="24"/>
          <w:szCs w:val="24"/>
          <w:lang w:val="en-US"/>
        </w:rPr>
      </w:pPr>
      <w:r w:rsidRPr="00376A89">
        <w:rPr>
          <w:rFonts w:asciiTheme="minorHAnsi" w:hAnsiTheme="minorHAnsi" w:cstheme="minorHAnsi"/>
          <w:sz w:val="24"/>
          <w:szCs w:val="24"/>
          <w:lang w:val="en-US"/>
        </w:rPr>
        <w:t xml:space="preserve">This Declaration of Conformity is drawn up under </w:t>
      </w:r>
      <w:r w:rsidR="001C07B2" w:rsidRPr="00376A89">
        <w:rPr>
          <w:rFonts w:asciiTheme="minorHAnsi" w:hAnsiTheme="minorHAnsi" w:cstheme="minorHAnsi"/>
          <w:sz w:val="24"/>
          <w:szCs w:val="24"/>
          <w:lang w:val="en-US"/>
        </w:rPr>
        <w:t>the</w:t>
      </w:r>
      <w:r w:rsidR="001C07B2" w:rsidRPr="00376A89">
        <w:rPr>
          <w:rFonts w:asciiTheme="minorHAnsi" w:eastAsia="Calibri" w:hAnsiTheme="minorHAnsi" w:cstheme="minorHAnsi"/>
          <w:i/>
          <w:iCs/>
          <w:sz w:val="24"/>
          <w:szCs w:val="24"/>
          <w:lang w:val="en-US"/>
        </w:rPr>
        <w:t xml:space="preserve"> </w:t>
      </w:r>
      <w:r w:rsidRPr="00376A89">
        <w:rPr>
          <w:rFonts w:asciiTheme="minorHAnsi" w:hAnsiTheme="minorHAnsi" w:cstheme="minorHAnsi"/>
          <w:sz w:val="24"/>
          <w:szCs w:val="24"/>
          <w:lang w:val="en-US"/>
        </w:rPr>
        <w:t>sole responsibility of the manufacturer identified below and covers the packaging of the finished product described below</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0"/>
      </w:tblGrid>
      <w:tr w:rsidR="004933E7" w:rsidRPr="0009241D" w14:paraId="7C7BEEA2" w14:textId="77777777" w:rsidTr="006B33C1">
        <w:tc>
          <w:tcPr>
            <w:tcW w:w="9210" w:type="dxa"/>
          </w:tcPr>
          <w:p w14:paraId="6ACC5FAF" w14:textId="77777777" w:rsidR="004933E7" w:rsidRPr="00376A89" w:rsidRDefault="004933E7" w:rsidP="006B33C1">
            <w:pPr>
              <w:pStyle w:val="Notedebasdepage"/>
              <w:rPr>
                <w:rFonts w:asciiTheme="minorHAnsi" w:hAnsiTheme="minorHAnsi" w:cstheme="minorHAnsi"/>
                <w:sz w:val="22"/>
                <w:szCs w:val="22"/>
                <w:lang w:val="en-US"/>
              </w:rPr>
            </w:pPr>
            <w:r w:rsidRPr="00376A89">
              <w:rPr>
                <w:rFonts w:asciiTheme="minorHAnsi" w:hAnsiTheme="minorHAnsi" w:cstheme="minorHAnsi"/>
                <w:sz w:val="22"/>
                <w:szCs w:val="22"/>
                <w:lang w:val="en-US"/>
              </w:rPr>
              <w:t xml:space="preserve">This EU Declaration of Conformity is drawn up under the sole responsibility of </w:t>
            </w:r>
            <w:r w:rsidRPr="00376A89">
              <w:rPr>
                <w:rFonts w:asciiTheme="minorHAnsi" w:hAnsiTheme="minorHAnsi" w:cstheme="minorHAnsi"/>
                <w:i/>
                <w:iCs/>
                <w:sz w:val="22"/>
                <w:szCs w:val="22"/>
                <w:lang w:val="en-US"/>
              </w:rPr>
              <w:t>[Manufacturer’s company name]</w:t>
            </w:r>
            <w:r w:rsidRPr="00376A89">
              <w:rPr>
                <w:rFonts w:asciiTheme="minorHAnsi" w:hAnsiTheme="minorHAnsi" w:cstheme="minorHAnsi"/>
                <w:sz w:val="22"/>
                <w:szCs w:val="22"/>
                <w:lang w:val="en-US"/>
              </w:rPr>
              <w:t>, acting as the ‘manufacturer’ within the meaning of Article 3(13) of Regulation (EU) 2025/40 (PPWR).</w:t>
            </w:r>
          </w:p>
          <w:p w14:paraId="3D7FBEA6" w14:textId="11182E02" w:rsidR="004933E7" w:rsidRPr="00376A89" w:rsidRDefault="004933E7" w:rsidP="006B33C1">
            <w:pPr>
              <w:pStyle w:val="Notedebasdepage"/>
              <w:rPr>
                <w:rFonts w:asciiTheme="minorHAnsi" w:hAnsiTheme="minorHAnsi" w:cstheme="minorHAnsi"/>
                <w:sz w:val="22"/>
                <w:szCs w:val="22"/>
                <w:lang w:val="en-US"/>
              </w:rPr>
            </w:pPr>
            <w:r w:rsidRPr="00376A89">
              <w:rPr>
                <w:rFonts w:asciiTheme="minorHAnsi" w:hAnsiTheme="minorHAnsi" w:cstheme="minorHAnsi"/>
                <w:sz w:val="22"/>
                <w:szCs w:val="22"/>
                <w:lang w:val="en-US"/>
              </w:rPr>
              <w:t>The subject of the declaration described below complies with the applicable requirements of Regulation (EU) 2025/40, namely:</w:t>
            </w:r>
          </w:p>
          <w:p w14:paraId="68C1CCBB" w14:textId="48140687" w:rsidR="004933E7" w:rsidRPr="00376A89" w:rsidRDefault="004933E7" w:rsidP="006B33C1">
            <w:pPr>
              <w:pStyle w:val="Notedebasdepage"/>
              <w:rPr>
                <w:rFonts w:asciiTheme="minorHAnsi" w:hAnsiTheme="minorHAnsi" w:cstheme="minorHAnsi"/>
                <w:sz w:val="22"/>
                <w:szCs w:val="22"/>
                <w:lang w:val="en-US"/>
              </w:rPr>
            </w:pPr>
            <w:r w:rsidRPr="00376A89">
              <w:rPr>
                <w:rFonts w:asciiTheme="minorHAnsi" w:hAnsiTheme="minorHAnsi" w:cstheme="minorHAnsi"/>
                <w:sz w:val="22"/>
                <w:szCs w:val="22"/>
                <w:lang w:val="en-US"/>
              </w:rPr>
              <w:t xml:space="preserve">• </w:t>
            </w:r>
            <w:r w:rsidRPr="00376A89">
              <w:rPr>
                <w:rFonts w:asciiTheme="minorHAnsi" w:hAnsiTheme="minorHAnsi" w:cstheme="minorHAnsi"/>
                <w:b/>
                <w:bCs/>
                <w:sz w:val="22"/>
                <w:szCs w:val="22"/>
                <w:lang w:val="en-US"/>
              </w:rPr>
              <w:t xml:space="preserve">Article 5.1 </w:t>
            </w:r>
            <w:r w:rsidRPr="00376A89">
              <w:rPr>
                <w:rFonts w:asciiTheme="minorHAnsi" w:hAnsiTheme="minorHAnsi" w:cstheme="minorHAnsi"/>
                <w:sz w:val="22"/>
                <w:szCs w:val="22"/>
                <w:lang w:val="en-US"/>
              </w:rPr>
              <w:t>– Minimisation of substances of concern: Annex C of standard EN 13428:2004.</w:t>
            </w:r>
          </w:p>
          <w:p w14:paraId="6DD80762" w14:textId="77777777" w:rsidR="004933E7" w:rsidRPr="00376A89" w:rsidRDefault="004933E7" w:rsidP="006B33C1">
            <w:pPr>
              <w:pStyle w:val="Notedebasdepage"/>
              <w:rPr>
                <w:rFonts w:asciiTheme="minorHAnsi" w:hAnsiTheme="minorHAnsi" w:cstheme="minorHAnsi"/>
                <w:sz w:val="22"/>
                <w:szCs w:val="22"/>
                <w:lang w:val="en-US"/>
              </w:rPr>
            </w:pPr>
            <w:r w:rsidRPr="00376A89">
              <w:rPr>
                <w:rFonts w:asciiTheme="minorHAnsi" w:hAnsiTheme="minorHAnsi" w:cstheme="minorHAnsi"/>
                <w:sz w:val="22"/>
                <w:szCs w:val="22"/>
                <w:lang w:val="en-US"/>
              </w:rPr>
              <w:t xml:space="preserve">• </w:t>
            </w:r>
            <w:r w:rsidRPr="00376A89">
              <w:rPr>
                <w:rFonts w:asciiTheme="minorHAnsi" w:hAnsiTheme="minorHAnsi" w:cstheme="minorHAnsi"/>
                <w:b/>
                <w:bCs/>
                <w:sz w:val="22"/>
                <w:szCs w:val="22"/>
                <w:lang w:val="en-US"/>
              </w:rPr>
              <w:t xml:space="preserve">Article 5.4 </w:t>
            </w:r>
            <w:r w:rsidRPr="00376A89">
              <w:rPr>
                <w:rFonts w:asciiTheme="minorHAnsi" w:hAnsiTheme="minorHAnsi" w:cstheme="minorHAnsi"/>
                <w:sz w:val="22"/>
                <w:szCs w:val="22"/>
                <w:lang w:val="en-US"/>
              </w:rPr>
              <w:t>– Heavy metals: sum of the concentrations of Pb + Cd + Hg + Cr(VI) ≤ 100 mg/kg for all packaging components;</w:t>
            </w:r>
          </w:p>
          <w:p w14:paraId="13A0388F" w14:textId="77777777" w:rsidR="004933E7" w:rsidRPr="00376A89" w:rsidRDefault="004933E7" w:rsidP="006B33C1">
            <w:pPr>
              <w:pStyle w:val="Notedebasdepage"/>
              <w:rPr>
                <w:rFonts w:asciiTheme="minorHAnsi" w:hAnsiTheme="minorHAnsi" w:cstheme="minorHAnsi"/>
                <w:sz w:val="22"/>
                <w:szCs w:val="22"/>
                <w:lang w:val="en-US"/>
              </w:rPr>
            </w:pPr>
            <w:r w:rsidRPr="00376A89">
              <w:rPr>
                <w:rFonts w:asciiTheme="minorHAnsi" w:hAnsiTheme="minorHAnsi" w:cstheme="minorHAnsi"/>
                <w:sz w:val="22"/>
                <w:szCs w:val="22"/>
                <w:lang w:val="en-US"/>
              </w:rPr>
              <w:t xml:space="preserve">• </w:t>
            </w:r>
            <w:r w:rsidRPr="00376A89">
              <w:rPr>
                <w:rFonts w:asciiTheme="minorHAnsi" w:hAnsiTheme="minorHAnsi" w:cstheme="minorHAnsi"/>
                <w:b/>
                <w:bCs/>
                <w:sz w:val="22"/>
                <w:szCs w:val="22"/>
                <w:lang w:val="en-US"/>
              </w:rPr>
              <w:t xml:space="preserve">Article 5.5 </w:t>
            </w:r>
            <w:r w:rsidRPr="00376A89">
              <w:rPr>
                <w:rFonts w:asciiTheme="minorHAnsi" w:hAnsiTheme="minorHAnsi" w:cstheme="minorHAnsi"/>
                <w:sz w:val="22"/>
                <w:szCs w:val="22"/>
                <w:lang w:val="en-US"/>
              </w:rPr>
              <w:t>– PFAS in food-contact packaging (where applicable): cumulative compliance with the three thresholds:</w:t>
            </w:r>
          </w:p>
          <w:p w14:paraId="04A68677" w14:textId="77777777" w:rsidR="004933E7" w:rsidRPr="00376A89" w:rsidRDefault="004933E7" w:rsidP="006B33C1">
            <w:pPr>
              <w:pStyle w:val="Notedebasdepage"/>
              <w:rPr>
                <w:rFonts w:asciiTheme="minorHAnsi" w:hAnsiTheme="minorHAnsi" w:cstheme="minorHAnsi"/>
                <w:sz w:val="22"/>
                <w:szCs w:val="22"/>
                <w:lang w:val="en-US"/>
              </w:rPr>
            </w:pPr>
            <w:r w:rsidRPr="00376A89">
              <w:rPr>
                <w:rFonts w:asciiTheme="minorHAnsi" w:hAnsiTheme="minorHAnsi" w:cstheme="minorHAnsi"/>
                <w:sz w:val="22"/>
                <w:szCs w:val="22"/>
                <w:lang w:val="en-US"/>
              </w:rPr>
              <w:t>- 25 ppb for any PFAS measured by targeted PFAS analysis (polymeric PFAS are excluded from quantification);</w:t>
            </w:r>
          </w:p>
          <w:p w14:paraId="038145C5" w14:textId="77777777" w:rsidR="004933E7" w:rsidRPr="00376A89" w:rsidRDefault="004933E7" w:rsidP="006B33C1">
            <w:pPr>
              <w:pStyle w:val="Notedebasdepage"/>
              <w:rPr>
                <w:rFonts w:asciiTheme="minorHAnsi" w:hAnsiTheme="minorHAnsi" w:cstheme="minorHAnsi"/>
                <w:sz w:val="22"/>
                <w:szCs w:val="22"/>
                <w:lang w:val="en-US"/>
              </w:rPr>
            </w:pPr>
            <w:r w:rsidRPr="00376A89">
              <w:rPr>
                <w:rFonts w:asciiTheme="minorHAnsi" w:hAnsiTheme="minorHAnsi" w:cstheme="minorHAnsi"/>
                <w:sz w:val="22"/>
                <w:szCs w:val="22"/>
                <w:lang w:val="en-US"/>
              </w:rPr>
              <w:t>- 250 ppb for the sum of PFAS measured as the sum of targeted PFAS analyses, where applicable following prior degradation of precursors (polymeric PFAS are excluded from quantification); and</w:t>
            </w:r>
          </w:p>
          <w:p w14:paraId="115E556F" w14:textId="77777777" w:rsidR="004933E7" w:rsidRPr="00376A89" w:rsidRDefault="004933E7" w:rsidP="006B33C1">
            <w:pPr>
              <w:pStyle w:val="Notedebasdepage"/>
              <w:rPr>
                <w:rFonts w:asciiTheme="minorHAnsi" w:hAnsiTheme="minorHAnsi" w:cstheme="minorHAnsi"/>
                <w:sz w:val="22"/>
                <w:szCs w:val="22"/>
                <w:lang w:val="en-US"/>
              </w:rPr>
            </w:pPr>
            <w:r w:rsidRPr="00376A89">
              <w:rPr>
                <w:rFonts w:asciiTheme="minorHAnsi" w:hAnsiTheme="minorHAnsi" w:cstheme="minorHAnsi"/>
                <w:sz w:val="22"/>
                <w:szCs w:val="22"/>
                <w:lang w:val="en-US"/>
              </w:rPr>
              <w:t>- 50 ppm for PFAS (including polymeric PFAS);</w:t>
            </w:r>
          </w:p>
          <w:p w14:paraId="6B004602" w14:textId="795790DE" w:rsidR="004933E7" w:rsidRPr="00376A89" w:rsidRDefault="004933E7" w:rsidP="006B33C1">
            <w:pPr>
              <w:pStyle w:val="Notedebasdepage"/>
              <w:rPr>
                <w:rFonts w:asciiTheme="minorHAnsi" w:hAnsiTheme="minorHAnsi" w:cstheme="minorHAnsi"/>
                <w:sz w:val="22"/>
                <w:szCs w:val="22"/>
                <w:lang w:val="en-US"/>
              </w:rPr>
            </w:pPr>
            <w:r w:rsidRPr="00376A89">
              <w:rPr>
                <w:rFonts w:asciiTheme="minorHAnsi" w:hAnsiTheme="minorHAnsi" w:cstheme="minorHAnsi"/>
                <w:sz w:val="22"/>
                <w:szCs w:val="22"/>
                <w:lang w:val="en-US"/>
              </w:rPr>
              <w:t xml:space="preserve">• </w:t>
            </w:r>
            <w:r w:rsidRPr="00376A89">
              <w:rPr>
                <w:rFonts w:asciiTheme="minorHAnsi" w:hAnsiTheme="minorHAnsi" w:cstheme="minorHAnsi"/>
                <w:b/>
                <w:bCs/>
                <w:sz w:val="22"/>
                <w:szCs w:val="22"/>
                <w:lang w:val="en-US"/>
              </w:rPr>
              <w:t xml:space="preserve">Article 11 </w:t>
            </w:r>
            <w:r w:rsidRPr="00376A89">
              <w:rPr>
                <w:rFonts w:asciiTheme="minorHAnsi" w:hAnsiTheme="minorHAnsi" w:cstheme="minorHAnsi"/>
                <w:sz w:val="22"/>
                <w:szCs w:val="22"/>
                <w:lang w:val="en-US"/>
              </w:rPr>
              <w:t xml:space="preserve">– </w:t>
            </w:r>
            <w:r w:rsidR="00375CAE" w:rsidRPr="00376A89">
              <w:rPr>
                <w:rFonts w:asciiTheme="minorHAnsi" w:hAnsiTheme="minorHAnsi" w:cstheme="minorHAnsi"/>
                <w:sz w:val="22"/>
                <w:szCs w:val="22"/>
                <w:lang w:val="en-US"/>
              </w:rPr>
              <w:t xml:space="preserve">reusable packaging, </w:t>
            </w:r>
            <w:r w:rsidRPr="00376A89">
              <w:rPr>
                <w:rFonts w:asciiTheme="minorHAnsi" w:hAnsiTheme="minorHAnsi" w:cstheme="minorHAnsi"/>
                <w:sz w:val="22"/>
                <w:szCs w:val="22"/>
                <w:lang w:val="en-US"/>
              </w:rPr>
              <w:t>where applicable</w:t>
            </w:r>
            <w:r w:rsidR="00375CAE" w:rsidRPr="00376A89">
              <w:rPr>
                <w:rFonts w:asciiTheme="minorHAnsi" w:hAnsiTheme="minorHAnsi" w:cstheme="minorHAnsi"/>
                <w:sz w:val="22"/>
                <w:szCs w:val="22"/>
                <w:lang w:val="en-US"/>
              </w:rPr>
              <w:t>.</w:t>
            </w:r>
          </w:p>
          <w:p w14:paraId="048AADE5" w14:textId="07E0B7CE" w:rsidR="004933E7" w:rsidRPr="00376A89" w:rsidRDefault="004933E7" w:rsidP="006B33C1">
            <w:pPr>
              <w:pStyle w:val="Notedebasdepage"/>
              <w:rPr>
                <w:rFonts w:asciiTheme="minorHAnsi" w:hAnsiTheme="minorHAnsi" w:cstheme="minorHAnsi"/>
                <w:sz w:val="22"/>
                <w:szCs w:val="22"/>
                <w:lang w:val="en-US"/>
              </w:rPr>
            </w:pPr>
            <w:r w:rsidRPr="00376A89">
              <w:rPr>
                <w:rFonts w:asciiTheme="minorHAnsi" w:hAnsiTheme="minorHAnsi" w:cstheme="minorHAnsi"/>
                <w:sz w:val="22"/>
                <w:szCs w:val="22"/>
                <w:lang w:val="en-US"/>
              </w:rPr>
              <w:t>The conformity assessment was carried out in accordance with Article 38 and documented in accordance with Annex VII of the PPWR. The technical documentation</w:t>
            </w:r>
            <w:r w:rsidR="00375CAE" w:rsidRPr="00C30E01">
              <w:rPr>
                <w:rStyle w:val="Appelnotedebasdep"/>
                <w:rFonts w:asciiTheme="minorHAnsi" w:hAnsiTheme="minorHAnsi" w:cstheme="minorHAnsi"/>
                <w:sz w:val="22"/>
                <w:szCs w:val="22"/>
              </w:rPr>
              <w:footnoteReference w:id="1"/>
            </w:r>
            <w:r w:rsidRPr="00376A89">
              <w:rPr>
                <w:rFonts w:asciiTheme="minorHAnsi" w:hAnsiTheme="minorHAnsi" w:cstheme="minorHAnsi"/>
                <w:sz w:val="22"/>
                <w:szCs w:val="22"/>
                <w:lang w:val="en-US"/>
              </w:rPr>
              <w:t xml:space="preserve"> is retained by the manufacturer for the statutory period (5 years for single-use packaging, 10 years for reusable packaging) and made available to the competent supervisory authorities upon request.</w:t>
            </w:r>
          </w:p>
          <w:p w14:paraId="573DE4B6" w14:textId="1F3B92DE" w:rsidR="004933E7" w:rsidRPr="00376A89" w:rsidRDefault="004933E7" w:rsidP="006B33C1">
            <w:pPr>
              <w:pStyle w:val="Notedebasdepage"/>
              <w:rPr>
                <w:rFonts w:asciiTheme="minorHAnsi" w:hAnsiTheme="minorHAnsi" w:cstheme="minorHAnsi"/>
                <w:b/>
                <w:bCs/>
                <w:sz w:val="24"/>
                <w:szCs w:val="24"/>
                <w:lang w:val="en-US"/>
              </w:rPr>
            </w:pPr>
            <w:r w:rsidRPr="00376A89">
              <w:rPr>
                <w:rFonts w:asciiTheme="minorHAnsi" w:hAnsiTheme="minorHAnsi" w:cstheme="minorHAnsi"/>
                <w:b/>
                <w:bCs/>
                <w:sz w:val="22"/>
                <w:szCs w:val="22"/>
                <w:lang w:val="en-US"/>
              </w:rPr>
              <w:t xml:space="preserve">This declaration is valid solely for the packaging described below, and provided there are no regulatory changes or modifications likely to alter the inertness of the material or the article. </w:t>
            </w:r>
          </w:p>
        </w:tc>
      </w:tr>
    </w:tbl>
    <w:p w14:paraId="783A9B97" w14:textId="77777777" w:rsidR="004933E7" w:rsidRPr="00376A89" w:rsidRDefault="004933E7" w:rsidP="004933E7">
      <w:pPr>
        <w:rPr>
          <w:lang w:val="en-US"/>
        </w:rPr>
      </w:pPr>
    </w:p>
    <w:p w14:paraId="4F72CA10" w14:textId="14CBFF44" w:rsidR="005B66AA" w:rsidRPr="0009241D" w:rsidRDefault="007D2A8C" w:rsidP="005B66AA">
      <w:pPr>
        <w:pStyle w:val="Titre1"/>
        <w:numPr>
          <w:ilvl w:val="0"/>
          <w:numId w:val="55"/>
        </w:numPr>
        <w:spacing w:after="120"/>
        <w:ind w:left="357" w:hanging="357"/>
        <w:rPr>
          <w:rFonts w:asciiTheme="minorHAnsi" w:hAnsiTheme="minorHAnsi" w:cstheme="minorHAnsi"/>
          <w:sz w:val="24"/>
          <w:szCs w:val="24"/>
          <w:lang w:val="en-US"/>
        </w:rPr>
      </w:pPr>
      <w:r w:rsidRPr="0009241D">
        <w:rPr>
          <w:rFonts w:asciiTheme="minorHAnsi" w:hAnsiTheme="minorHAnsi" w:cstheme="minorHAnsi"/>
          <w:sz w:val="24"/>
          <w:szCs w:val="24"/>
          <w:lang w:val="en-US"/>
        </w:rPr>
        <w:lastRenderedPageBreak/>
        <w:t>I</w:t>
      </w:r>
      <w:r w:rsidR="004E4601" w:rsidRPr="0009241D">
        <w:rPr>
          <w:rFonts w:asciiTheme="minorHAnsi" w:hAnsiTheme="minorHAnsi" w:cstheme="minorHAnsi"/>
          <w:sz w:val="24"/>
          <w:szCs w:val="24"/>
          <w:lang w:val="en-US"/>
        </w:rPr>
        <w:t>dentification number</w:t>
      </w:r>
      <w:r w:rsidRPr="0009241D">
        <w:rPr>
          <w:rFonts w:asciiTheme="minorHAnsi" w:hAnsiTheme="minorHAnsi" w:cstheme="minorHAnsi"/>
          <w:sz w:val="24"/>
          <w:szCs w:val="24"/>
          <w:lang w:val="en-US"/>
        </w:rPr>
        <w:t xml:space="preserve"> of the declaration </w:t>
      </w:r>
      <w:r w:rsidR="004E4601" w:rsidRPr="0009241D">
        <w:rPr>
          <w:rFonts w:asciiTheme="minorHAnsi" w:hAnsiTheme="minorHAnsi" w:cstheme="minorHAnsi"/>
          <w:sz w:val="24"/>
          <w:szCs w:val="24"/>
          <w:lang w:val="en-US"/>
        </w:rPr>
        <w:t xml:space="preserve">: </w:t>
      </w:r>
    </w:p>
    <w:p w14:paraId="6D23034A" w14:textId="7CED32F0" w:rsidR="0009241D" w:rsidRPr="0009241D" w:rsidRDefault="005B66AA" w:rsidP="0009241D">
      <w:pPr>
        <w:pStyle w:val="Titre1"/>
        <w:spacing w:before="0"/>
        <w:rPr>
          <w:rFonts w:asciiTheme="minorHAnsi" w:hAnsiTheme="minorHAnsi" w:cstheme="minorHAnsi"/>
          <w:b w:val="0"/>
          <w:bCs w:val="0"/>
          <w:sz w:val="24"/>
          <w:szCs w:val="24"/>
          <w:lang w:val="en-US"/>
        </w:rPr>
      </w:pPr>
      <w:r w:rsidRPr="00376A89">
        <w:rPr>
          <w:rFonts w:asciiTheme="minorHAnsi" w:hAnsiTheme="minorHAnsi" w:cstheme="minorHAnsi"/>
          <w:b w:val="0"/>
          <w:bCs w:val="0"/>
          <w:sz w:val="24"/>
          <w:szCs w:val="24"/>
          <w:lang w:val="en-US"/>
        </w:rPr>
        <w:t>[No. to be defined internally]</w:t>
      </w:r>
      <w:r w:rsidR="00C30E01" w:rsidRPr="00376A89">
        <w:rPr>
          <w:rFonts w:asciiTheme="minorHAnsi" w:hAnsiTheme="minorHAnsi" w:cstheme="minorHAnsi"/>
          <w:b w:val="0"/>
          <w:bCs w:val="0"/>
          <w:sz w:val="24"/>
          <w:szCs w:val="24"/>
          <w:lang w:val="en-US"/>
        </w:rPr>
        <w:t>…………………………………………………………………………………………………………</w:t>
      </w:r>
      <w:r w:rsidR="0009241D">
        <w:rPr>
          <w:rFonts w:asciiTheme="minorHAnsi" w:hAnsiTheme="minorHAnsi" w:cstheme="minorHAnsi"/>
          <w:b w:val="0"/>
          <w:bCs w:val="0"/>
          <w:sz w:val="24"/>
          <w:szCs w:val="24"/>
          <w:lang w:val="en-US"/>
        </w:rPr>
        <w:t>…………………….</w:t>
      </w:r>
    </w:p>
    <w:p w14:paraId="19233936" w14:textId="153B0805" w:rsidR="00CB369F" w:rsidRPr="00376A89" w:rsidRDefault="00BA48D4" w:rsidP="00216DA0">
      <w:pPr>
        <w:pStyle w:val="Titre1"/>
        <w:numPr>
          <w:ilvl w:val="0"/>
          <w:numId w:val="55"/>
        </w:numPr>
        <w:rPr>
          <w:rFonts w:asciiTheme="minorHAnsi" w:hAnsiTheme="minorHAnsi" w:cstheme="minorHAnsi"/>
          <w:sz w:val="24"/>
          <w:szCs w:val="24"/>
          <w:lang w:val="en-US"/>
        </w:rPr>
      </w:pPr>
      <w:bookmarkStart w:id="1" w:name="_Hlk488677357"/>
      <w:r w:rsidRPr="00376A89">
        <w:rPr>
          <w:rFonts w:asciiTheme="minorHAnsi" w:hAnsiTheme="minorHAnsi" w:cstheme="minorHAnsi"/>
          <w:sz w:val="24"/>
          <w:szCs w:val="24"/>
          <w:lang w:val="en-US"/>
        </w:rPr>
        <w:t xml:space="preserve">A. </w:t>
      </w:r>
      <w:r w:rsidR="00CB369F" w:rsidRPr="00376A89">
        <w:rPr>
          <w:rFonts w:asciiTheme="minorHAnsi" w:hAnsiTheme="minorHAnsi" w:cstheme="minorHAnsi"/>
          <w:sz w:val="24"/>
          <w:szCs w:val="24"/>
          <w:lang w:val="en-US"/>
        </w:rPr>
        <w:t xml:space="preserve">Identity </w:t>
      </w:r>
      <w:r w:rsidR="00F202A0" w:rsidRPr="00376A89">
        <w:rPr>
          <w:rFonts w:asciiTheme="minorHAnsi" w:hAnsiTheme="minorHAnsi" w:cstheme="minorHAnsi"/>
          <w:sz w:val="24"/>
          <w:szCs w:val="24"/>
          <w:lang w:val="en-US"/>
        </w:rPr>
        <w:t xml:space="preserve">of </w:t>
      </w:r>
      <w:r w:rsidR="00CB369F" w:rsidRPr="00376A89">
        <w:rPr>
          <w:rFonts w:asciiTheme="minorHAnsi" w:hAnsiTheme="minorHAnsi" w:cstheme="minorHAnsi"/>
          <w:sz w:val="24"/>
          <w:szCs w:val="24"/>
          <w:lang w:val="en-US"/>
        </w:rPr>
        <w:t>the</w:t>
      </w:r>
      <w:r w:rsidR="00F202A0" w:rsidRPr="00376A89">
        <w:rPr>
          <w:rFonts w:asciiTheme="minorHAnsi" w:hAnsiTheme="minorHAnsi" w:cstheme="minorHAnsi"/>
          <w:sz w:val="24"/>
          <w:szCs w:val="24"/>
          <w:lang w:val="en-US"/>
        </w:rPr>
        <w:t xml:space="preserve"> manufacturer </w:t>
      </w:r>
      <w:r w:rsidR="00CB369F" w:rsidRPr="00376A89">
        <w:rPr>
          <w:rFonts w:asciiTheme="minorHAnsi" w:hAnsiTheme="minorHAnsi" w:cstheme="minorHAnsi"/>
          <w:sz w:val="24"/>
          <w:szCs w:val="24"/>
          <w:lang w:val="en-US"/>
        </w:rPr>
        <w:t xml:space="preserve">issuing the declaration </w:t>
      </w:r>
      <w:r w:rsidR="00F202A0" w:rsidRPr="00376A89">
        <w:rPr>
          <w:rFonts w:asciiTheme="minorHAnsi" w:hAnsiTheme="minorHAnsi" w:cstheme="minorHAnsi"/>
          <w:sz w:val="24"/>
          <w:szCs w:val="24"/>
          <w:lang w:val="en-US"/>
        </w:rPr>
        <w:t>(Article 3(13) of the PPWR)</w:t>
      </w:r>
    </w:p>
    <w:p w14:paraId="775681AA" w14:textId="77777777" w:rsidR="00E561CA" w:rsidRPr="00376A89" w:rsidRDefault="00E561CA" w:rsidP="00216DA0">
      <w:pPr>
        <w:ind w:left="720"/>
        <w:rPr>
          <w:rFonts w:asciiTheme="minorHAnsi" w:hAnsiTheme="minorHAnsi" w:cstheme="minorHAnsi"/>
          <w:b/>
          <w:sz w:val="24"/>
          <w:szCs w:val="24"/>
          <w:lang w:val="en-US"/>
        </w:rPr>
      </w:pPr>
    </w:p>
    <w:bookmarkEnd w:id="1"/>
    <w:p w14:paraId="4CB947AD" w14:textId="567332D6" w:rsidR="00902B3B" w:rsidRPr="00376A89" w:rsidRDefault="000902AD" w:rsidP="002B18BD">
      <w:pPr>
        <w:spacing w:after="120"/>
        <w:rPr>
          <w:rFonts w:asciiTheme="minorHAnsi" w:hAnsiTheme="minorHAnsi" w:cstheme="minorHAnsi"/>
          <w:sz w:val="24"/>
          <w:szCs w:val="24"/>
          <w:lang w:val="en-US"/>
        </w:rPr>
      </w:pPr>
      <w:r w:rsidRPr="00376A89">
        <w:rPr>
          <w:rFonts w:asciiTheme="minorHAnsi" w:hAnsiTheme="minorHAnsi" w:cstheme="minorHAnsi"/>
          <w:sz w:val="24"/>
          <w:szCs w:val="24"/>
          <w:lang w:val="en-US"/>
        </w:rPr>
        <w:t>Ms / Mr</w:t>
      </w:r>
      <w:bookmarkStart w:id="2" w:name="_Hlk488677682"/>
      <w:r w:rsidR="00C30E01" w:rsidRPr="00376A89">
        <w:rPr>
          <w:rFonts w:asciiTheme="minorHAnsi" w:hAnsiTheme="minorHAnsi" w:cstheme="minorHAnsi"/>
          <w:sz w:val="24"/>
          <w:szCs w:val="24"/>
          <w:lang w:val="en-US"/>
        </w:rPr>
        <w:t>:……………………………………………………………………………………………………………</w:t>
      </w:r>
      <w:r w:rsidR="0009241D">
        <w:rPr>
          <w:rFonts w:asciiTheme="minorHAnsi" w:hAnsiTheme="minorHAnsi" w:cstheme="minorHAnsi"/>
          <w:sz w:val="24"/>
          <w:szCs w:val="24"/>
          <w:lang w:val="en-US"/>
        </w:rPr>
        <w:t>…………………….</w:t>
      </w:r>
    </w:p>
    <w:p w14:paraId="7AFF877E" w14:textId="73220AA1" w:rsidR="000F0F1D" w:rsidRPr="00376A89" w:rsidRDefault="00897129" w:rsidP="002B18BD">
      <w:pPr>
        <w:spacing w:after="120"/>
        <w:rPr>
          <w:rFonts w:asciiTheme="minorHAnsi" w:hAnsiTheme="minorHAnsi" w:cstheme="minorHAnsi"/>
          <w:sz w:val="24"/>
          <w:szCs w:val="24"/>
          <w:lang w:val="en-US"/>
        </w:rPr>
      </w:pPr>
      <w:r w:rsidRPr="00376A89">
        <w:rPr>
          <w:rFonts w:asciiTheme="minorHAnsi" w:hAnsiTheme="minorHAnsi" w:cstheme="minorHAnsi"/>
          <w:sz w:val="24"/>
          <w:szCs w:val="24"/>
          <w:lang w:val="en-US"/>
        </w:rPr>
        <w:t>Position:</w:t>
      </w:r>
      <w:r w:rsidR="00902B3B" w:rsidRPr="00376A89">
        <w:rPr>
          <w:rFonts w:asciiTheme="minorHAnsi" w:hAnsiTheme="minorHAnsi" w:cstheme="minorHAnsi"/>
          <w:sz w:val="24"/>
          <w:szCs w:val="24"/>
          <w:lang w:val="en-US"/>
        </w:rPr>
        <w:t xml:space="preserve"> ………………………………………………………………………………………………………………………………</w:t>
      </w:r>
      <w:r w:rsidR="0009241D">
        <w:rPr>
          <w:rFonts w:asciiTheme="minorHAnsi" w:hAnsiTheme="minorHAnsi" w:cstheme="minorHAnsi"/>
          <w:sz w:val="24"/>
          <w:szCs w:val="24"/>
          <w:lang w:val="en-US"/>
        </w:rPr>
        <w:t>…</w:t>
      </w:r>
    </w:p>
    <w:p w14:paraId="134E5095" w14:textId="470937F8" w:rsidR="00FF6B67" w:rsidRPr="00376A89" w:rsidRDefault="00272448" w:rsidP="002B18BD">
      <w:pPr>
        <w:spacing w:after="120"/>
        <w:rPr>
          <w:rFonts w:asciiTheme="minorHAnsi" w:hAnsiTheme="minorHAnsi" w:cstheme="minorHAnsi"/>
          <w:sz w:val="24"/>
          <w:szCs w:val="24"/>
          <w:lang w:val="en-US"/>
        </w:rPr>
      </w:pPr>
      <w:r w:rsidRPr="00376A89">
        <w:rPr>
          <w:rFonts w:asciiTheme="minorHAnsi" w:hAnsiTheme="minorHAnsi" w:cstheme="minorHAnsi"/>
          <w:sz w:val="24"/>
          <w:szCs w:val="24"/>
          <w:lang w:val="en-US"/>
        </w:rPr>
        <w:t xml:space="preserve">Name </w:t>
      </w:r>
      <w:r w:rsidR="00FF6B67" w:rsidRPr="00376A89">
        <w:rPr>
          <w:rFonts w:asciiTheme="minorHAnsi" w:hAnsiTheme="minorHAnsi" w:cstheme="minorHAnsi"/>
          <w:sz w:val="24"/>
          <w:szCs w:val="24"/>
          <w:lang w:val="en-US"/>
        </w:rPr>
        <w:t>/ Company name: ………………………………………………………………………………………………………</w:t>
      </w:r>
      <w:r w:rsidR="0009241D">
        <w:rPr>
          <w:rFonts w:asciiTheme="minorHAnsi" w:hAnsiTheme="minorHAnsi" w:cstheme="minorHAnsi"/>
          <w:sz w:val="24"/>
          <w:szCs w:val="24"/>
          <w:lang w:val="en-US"/>
        </w:rPr>
        <w:t>…</w:t>
      </w:r>
    </w:p>
    <w:p w14:paraId="7A81F875" w14:textId="081D4C0C" w:rsidR="00902B3B" w:rsidRPr="000F6634" w:rsidRDefault="00272448" w:rsidP="000F6634">
      <w:pPr>
        <w:spacing w:after="120"/>
        <w:rPr>
          <w:rFonts w:asciiTheme="minorHAnsi" w:hAnsiTheme="minorHAnsi" w:cstheme="minorHAnsi"/>
          <w:sz w:val="24"/>
          <w:szCs w:val="24"/>
        </w:rPr>
      </w:pPr>
      <w:r w:rsidRPr="000F6634">
        <w:rPr>
          <w:rFonts w:asciiTheme="minorHAnsi" w:hAnsiTheme="minorHAnsi" w:cstheme="minorHAnsi"/>
          <w:sz w:val="24"/>
          <w:szCs w:val="24"/>
        </w:rPr>
        <w:t>Address</w:t>
      </w:r>
      <w:r w:rsidR="00C30E01">
        <w:rPr>
          <w:rFonts w:asciiTheme="minorHAnsi" w:hAnsiTheme="minorHAnsi" w:cstheme="minorHAnsi"/>
          <w:sz w:val="24"/>
          <w:szCs w:val="24"/>
        </w:rPr>
        <w:t>:</w:t>
      </w:r>
      <w:r w:rsidR="00E561CA" w:rsidRPr="000F6634">
        <w:rPr>
          <w:rFonts w:asciiTheme="minorHAnsi" w:hAnsiTheme="minorHAnsi" w:cstheme="minorHAnsi"/>
          <w:sz w:val="24"/>
          <w:szCs w:val="24"/>
        </w:rPr>
        <w:t>……………………</w:t>
      </w:r>
      <w:r w:rsidR="00216DA0" w:rsidRPr="000F6634">
        <w:rPr>
          <w:rFonts w:asciiTheme="minorHAnsi" w:hAnsiTheme="minorHAnsi" w:cstheme="minorHAnsi"/>
          <w:sz w:val="24"/>
          <w:szCs w:val="24"/>
        </w:rPr>
        <w:t>……..</w:t>
      </w:r>
      <w:r w:rsidR="00FF6B67" w:rsidRPr="000F6634">
        <w:rPr>
          <w:rFonts w:asciiTheme="minorHAnsi" w:hAnsiTheme="minorHAnsi" w:cstheme="minorHAnsi"/>
          <w:sz w:val="24"/>
          <w:szCs w:val="24"/>
        </w:rPr>
        <w:t>………………………………………………………………………………………………</w:t>
      </w:r>
      <w:r w:rsidR="00C30E01">
        <w:rPr>
          <w:rFonts w:asciiTheme="minorHAnsi" w:hAnsiTheme="minorHAnsi" w:cstheme="minorHAnsi"/>
          <w:sz w:val="24"/>
          <w:szCs w:val="24"/>
        </w:rPr>
        <w:t>…….</w:t>
      </w:r>
    </w:p>
    <w:p w14:paraId="6725A533" w14:textId="5B1C06D8" w:rsidR="00272448" w:rsidRPr="00376A89" w:rsidRDefault="00BA48D4" w:rsidP="00BA48D4">
      <w:pPr>
        <w:pStyle w:val="Titre1"/>
        <w:numPr>
          <w:ilvl w:val="0"/>
          <w:numId w:val="61"/>
        </w:numPr>
        <w:spacing w:before="120"/>
        <w:rPr>
          <w:rFonts w:asciiTheme="minorHAnsi" w:hAnsiTheme="minorHAnsi" w:cstheme="minorHAnsi"/>
          <w:sz w:val="24"/>
          <w:szCs w:val="24"/>
          <w:lang w:val="en-US"/>
        </w:rPr>
      </w:pPr>
      <w:r w:rsidRPr="00376A89">
        <w:rPr>
          <w:rFonts w:asciiTheme="minorHAnsi" w:hAnsiTheme="minorHAnsi" w:cstheme="minorHAnsi"/>
          <w:sz w:val="24"/>
          <w:szCs w:val="24"/>
          <w:lang w:val="en-US"/>
        </w:rPr>
        <w:t xml:space="preserve">B. </w:t>
      </w:r>
      <w:r w:rsidR="003D7BA7" w:rsidRPr="00376A89">
        <w:rPr>
          <w:rFonts w:asciiTheme="minorHAnsi" w:hAnsiTheme="minorHAnsi" w:cstheme="minorHAnsi"/>
          <w:sz w:val="24"/>
          <w:szCs w:val="24"/>
          <w:lang w:val="en-US"/>
        </w:rPr>
        <w:t xml:space="preserve">Where applicable, </w:t>
      </w:r>
      <w:r w:rsidR="00272448" w:rsidRPr="00376A89">
        <w:rPr>
          <w:rFonts w:asciiTheme="minorHAnsi" w:hAnsiTheme="minorHAnsi" w:cstheme="minorHAnsi"/>
          <w:sz w:val="24"/>
          <w:szCs w:val="24"/>
          <w:lang w:val="en-US"/>
        </w:rPr>
        <w:t xml:space="preserve">details </w:t>
      </w:r>
      <w:r w:rsidR="00D44190" w:rsidRPr="00376A89">
        <w:rPr>
          <w:rFonts w:asciiTheme="minorHAnsi" w:hAnsiTheme="minorHAnsi" w:cstheme="minorHAnsi"/>
          <w:sz w:val="24"/>
          <w:szCs w:val="24"/>
          <w:lang w:val="en-US"/>
        </w:rPr>
        <w:t xml:space="preserve">of the manufacturer’s authorised representative </w:t>
      </w:r>
      <w:r w:rsidR="00F202A0" w:rsidRPr="00376A89">
        <w:rPr>
          <w:rFonts w:asciiTheme="minorHAnsi" w:hAnsiTheme="minorHAnsi" w:cstheme="minorHAnsi"/>
          <w:sz w:val="24"/>
          <w:szCs w:val="24"/>
          <w:lang w:val="en-US"/>
        </w:rPr>
        <w:t>(Article 17 of the PPWR)</w:t>
      </w:r>
    </w:p>
    <w:p w14:paraId="476C2083" w14:textId="57FA2758" w:rsidR="005B66AA" w:rsidRPr="00376A89" w:rsidRDefault="005B66AA" w:rsidP="005B66AA">
      <w:pPr>
        <w:rPr>
          <w:rFonts w:asciiTheme="minorHAnsi" w:hAnsiTheme="minorHAnsi" w:cstheme="minorHAnsi"/>
          <w:i/>
          <w:iCs/>
          <w:sz w:val="24"/>
          <w:szCs w:val="24"/>
          <w:lang w:val="en-US"/>
        </w:rPr>
      </w:pPr>
      <w:r w:rsidRPr="00376A89">
        <w:rPr>
          <w:rFonts w:asciiTheme="minorHAnsi" w:hAnsiTheme="minorHAnsi" w:cstheme="minorHAnsi"/>
          <w:i/>
          <w:iCs/>
          <w:sz w:val="24"/>
          <w:szCs w:val="24"/>
          <w:lang w:val="en-US"/>
        </w:rPr>
        <w:t>To be completed only if the manufacturer is not established in the EU</w:t>
      </w:r>
    </w:p>
    <w:p w14:paraId="2A3F89BE" w14:textId="77777777" w:rsidR="00272448" w:rsidRPr="00376A89" w:rsidRDefault="00272448" w:rsidP="00216DA0">
      <w:pPr>
        <w:rPr>
          <w:rFonts w:asciiTheme="minorHAnsi" w:hAnsiTheme="minorHAnsi" w:cstheme="minorHAnsi"/>
          <w:sz w:val="24"/>
          <w:szCs w:val="24"/>
          <w:lang w:val="en-US"/>
        </w:rPr>
      </w:pPr>
    </w:p>
    <w:p w14:paraId="66A9045F" w14:textId="62C15519" w:rsidR="00F202A0" w:rsidRPr="00376A89" w:rsidRDefault="00F202A0" w:rsidP="00F202A0">
      <w:pPr>
        <w:spacing w:after="120"/>
        <w:rPr>
          <w:rFonts w:asciiTheme="minorHAnsi" w:hAnsiTheme="minorHAnsi" w:cstheme="minorHAnsi"/>
          <w:sz w:val="24"/>
          <w:szCs w:val="24"/>
          <w:lang w:val="en-US"/>
        </w:rPr>
      </w:pPr>
      <w:r w:rsidRPr="00376A89">
        <w:rPr>
          <w:rFonts w:asciiTheme="minorHAnsi" w:hAnsiTheme="minorHAnsi" w:cstheme="minorHAnsi"/>
          <w:sz w:val="24"/>
          <w:szCs w:val="24"/>
          <w:lang w:val="en-US"/>
        </w:rPr>
        <w:t>Ms / Mr:</w:t>
      </w:r>
      <w:r w:rsidR="00C30E01" w:rsidRPr="00376A89">
        <w:rPr>
          <w:rFonts w:asciiTheme="minorHAnsi" w:hAnsiTheme="minorHAnsi" w:cstheme="minorHAnsi"/>
          <w:sz w:val="24"/>
          <w:szCs w:val="24"/>
          <w:lang w:val="en-US"/>
        </w:rPr>
        <w:t xml:space="preserve"> </w:t>
      </w:r>
      <w:r w:rsidRPr="00376A89">
        <w:rPr>
          <w:rFonts w:asciiTheme="minorHAnsi" w:hAnsiTheme="minorHAnsi" w:cstheme="minorHAnsi"/>
          <w:sz w:val="24"/>
          <w:szCs w:val="24"/>
          <w:lang w:val="en-US"/>
        </w:rPr>
        <w:t>…………………………………………………………………………………………………………</w:t>
      </w:r>
      <w:r w:rsidR="00C30E01" w:rsidRPr="00376A89">
        <w:rPr>
          <w:rFonts w:asciiTheme="minorHAnsi" w:hAnsiTheme="minorHAnsi" w:cstheme="minorHAnsi"/>
          <w:sz w:val="24"/>
          <w:szCs w:val="24"/>
          <w:lang w:val="en-US"/>
        </w:rPr>
        <w:t>…</w:t>
      </w:r>
      <w:r w:rsidR="0009241D">
        <w:rPr>
          <w:rFonts w:asciiTheme="minorHAnsi" w:hAnsiTheme="minorHAnsi" w:cstheme="minorHAnsi"/>
          <w:sz w:val="24"/>
          <w:szCs w:val="24"/>
          <w:lang w:val="en-US"/>
        </w:rPr>
        <w:t>……………………</w:t>
      </w:r>
    </w:p>
    <w:p w14:paraId="7C3E2C2D" w14:textId="5D93CC3F" w:rsidR="00FF6B67" w:rsidRPr="00376A89" w:rsidRDefault="00FF6B67" w:rsidP="00FF6B67">
      <w:pPr>
        <w:spacing w:after="120"/>
        <w:rPr>
          <w:rFonts w:asciiTheme="minorHAnsi" w:hAnsiTheme="minorHAnsi" w:cstheme="minorHAnsi"/>
          <w:sz w:val="24"/>
          <w:szCs w:val="24"/>
          <w:lang w:val="en-US"/>
        </w:rPr>
      </w:pPr>
      <w:r w:rsidRPr="00376A89">
        <w:rPr>
          <w:rFonts w:asciiTheme="minorHAnsi" w:hAnsiTheme="minorHAnsi" w:cstheme="minorHAnsi"/>
          <w:sz w:val="24"/>
          <w:szCs w:val="24"/>
          <w:lang w:val="en-US"/>
        </w:rPr>
        <w:t>Position: ………………………………………………………………………………………………………………………………</w:t>
      </w:r>
      <w:r w:rsidR="0009241D">
        <w:rPr>
          <w:rFonts w:asciiTheme="minorHAnsi" w:hAnsiTheme="minorHAnsi" w:cstheme="minorHAnsi"/>
          <w:sz w:val="24"/>
          <w:szCs w:val="24"/>
          <w:lang w:val="en-US"/>
        </w:rPr>
        <w:t>…</w:t>
      </w:r>
    </w:p>
    <w:p w14:paraId="5FF93020" w14:textId="23B2D529" w:rsidR="000F6634" w:rsidRPr="00376A89" w:rsidRDefault="00216DA0" w:rsidP="00216DA0">
      <w:pPr>
        <w:spacing w:after="120"/>
        <w:rPr>
          <w:rFonts w:asciiTheme="minorHAnsi" w:hAnsiTheme="minorHAnsi" w:cstheme="minorHAnsi"/>
          <w:sz w:val="24"/>
          <w:szCs w:val="24"/>
          <w:lang w:val="en-US"/>
        </w:rPr>
      </w:pPr>
      <w:r w:rsidRPr="00376A89">
        <w:rPr>
          <w:rFonts w:asciiTheme="minorHAnsi" w:hAnsiTheme="minorHAnsi" w:cstheme="minorHAnsi"/>
          <w:sz w:val="24"/>
          <w:szCs w:val="24"/>
          <w:lang w:val="en-US"/>
        </w:rPr>
        <w:t xml:space="preserve">Name </w:t>
      </w:r>
      <w:r w:rsidR="00F202A0" w:rsidRPr="00376A89">
        <w:rPr>
          <w:rFonts w:asciiTheme="minorHAnsi" w:hAnsiTheme="minorHAnsi" w:cstheme="minorHAnsi"/>
          <w:sz w:val="24"/>
          <w:szCs w:val="24"/>
          <w:lang w:val="en-US"/>
        </w:rPr>
        <w:t>/ Company name</w:t>
      </w:r>
      <w:r w:rsidRPr="00376A89">
        <w:rPr>
          <w:rFonts w:asciiTheme="minorHAnsi" w:hAnsiTheme="minorHAnsi" w:cstheme="minorHAnsi"/>
          <w:sz w:val="24"/>
          <w:szCs w:val="24"/>
          <w:lang w:val="en-US"/>
        </w:rPr>
        <w:t>: …………………………..……………………………………………………………………….…</w:t>
      </w:r>
      <w:r w:rsidR="0009241D">
        <w:rPr>
          <w:rFonts w:asciiTheme="minorHAnsi" w:hAnsiTheme="minorHAnsi" w:cstheme="minorHAnsi"/>
          <w:sz w:val="24"/>
          <w:szCs w:val="24"/>
          <w:lang w:val="en-US"/>
        </w:rPr>
        <w:t>..</w:t>
      </w:r>
    </w:p>
    <w:p w14:paraId="7E0C4EB7" w14:textId="1F5348C3" w:rsidR="00D44190" w:rsidRPr="000F6634" w:rsidRDefault="00F202A0" w:rsidP="00216DA0">
      <w:pPr>
        <w:spacing w:after="120"/>
        <w:rPr>
          <w:rFonts w:asciiTheme="minorHAnsi" w:hAnsiTheme="minorHAnsi" w:cstheme="minorHAnsi"/>
          <w:sz w:val="24"/>
          <w:szCs w:val="24"/>
        </w:rPr>
      </w:pPr>
      <w:r w:rsidRPr="000F6634">
        <w:rPr>
          <w:rFonts w:asciiTheme="minorHAnsi" w:hAnsiTheme="minorHAnsi" w:cstheme="minorHAnsi"/>
          <w:sz w:val="24"/>
          <w:szCs w:val="24"/>
        </w:rPr>
        <w:t>Address</w:t>
      </w:r>
      <w:r w:rsidR="00D44190" w:rsidRPr="000F6634">
        <w:rPr>
          <w:rFonts w:asciiTheme="minorHAnsi" w:hAnsiTheme="minorHAnsi" w:cstheme="minorHAnsi"/>
          <w:sz w:val="24"/>
          <w:szCs w:val="24"/>
        </w:rPr>
        <w:t>:</w:t>
      </w:r>
      <w:r w:rsidR="00C30E01">
        <w:rPr>
          <w:rFonts w:asciiTheme="minorHAnsi" w:hAnsiTheme="minorHAnsi" w:cstheme="minorHAnsi"/>
          <w:sz w:val="24"/>
          <w:szCs w:val="24"/>
        </w:rPr>
        <w:t xml:space="preserve"> …………………………………………………………………………………………………………………………………</w:t>
      </w:r>
    </w:p>
    <w:bookmarkEnd w:id="2"/>
    <w:p w14:paraId="6AAE2EE1" w14:textId="3CBC7C13" w:rsidR="00321CFD" w:rsidRPr="000F6634" w:rsidRDefault="000F6634" w:rsidP="00C30E01">
      <w:pPr>
        <w:rPr>
          <w:rFonts w:asciiTheme="minorHAnsi" w:hAnsiTheme="minorHAnsi" w:cstheme="minorHAnsi"/>
          <w:color w:val="333333"/>
          <w:sz w:val="24"/>
          <w:szCs w:val="24"/>
        </w:rPr>
      </w:pPr>
      <w:r>
        <w:rPr>
          <w:rFonts w:asciiTheme="minorHAnsi" w:hAnsiTheme="minorHAnsi" w:cstheme="minorHAnsi"/>
          <w:color w:val="333333"/>
          <w:sz w:val="24"/>
          <w:szCs w:val="24"/>
        </w:rPr>
        <w:br w:type="page"/>
      </w:r>
    </w:p>
    <w:p w14:paraId="0580F079" w14:textId="0991306D" w:rsidR="19CFAC5C" w:rsidRPr="0009241D" w:rsidRDefault="007D2A8C" w:rsidP="0009241D">
      <w:pPr>
        <w:pStyle w:val="Paragraphedeliste"/>
        <w:numPr>
          <w:ilvl w:val="0"/>
          <w:numId w:val="61"/>
        </w:numPr>
        <w:shd w:val="clear" w:color="auto" w:fill="FFFFFF"/>
        <w:spacing w:line="312" w:lineRule="atLeast"/>
        <w:rPr>
          <w:b/>
          <w:bCs/>
          <w:color w:val="333333"/>
          <w:sz w:val="24"/>
          <w:szCs w:val="24"/>
          <w:lang w:val="en-US"/>
        </w:rPr>
      </w:pPr>
      <w:r w:rsidRPr="0009241D">
        <w:rPr>
          <w:b/>
          <w:bCs/>
          <w:color w:val="333333"/>
          <w:sz w:val="24"/>
          <w:szCs w:val="24"/>
          <w:lang w:val="en-US"/>
        </w:rPr>
        <w:lastRenderedPageBreak/>
        <w:t>Object of the declaration (identification of the packaging allowing traceability):</w:t>
      </w:r>
      <w:r w:rsidR="0009241D">
        <w:rPr>
          <w:b/>
          <w:bCs/>
          <w:color w:val="333333"/>
          <w:sz w:val="24"/>
          <w:szCs w:val="24"/>
          <w:lang w:val="en-US"/>
        </w:rPr>
        <w:t xml:space="preserve"> </w:t>
      </w:r>
      <w:r w:rsidR="00D44190" w:rsidRPr="0009241D">
        <w:rPr>
          <w:rFonts w:asciiTheme="minorHAnsi" w:hAnsiTheme="minorHAnsi" w:cstheme="minorHAnsi"/>
          <w:b/>
          <w:bCs/>
          <w:sz w:val="24"/>
          <w:szCs w:val="24"/>
          <w:lang w:val="en-US"/>
        </w:rPr>
        <w:t>description of the packaging.</w:t>
      </w:r>
    </w:p>
    <w:p w14:paraId="5A6701CA" w14:textId="77777777" w:rsidR="00C30E01" w:rsidRPr="00376A89" w:rsidRDefault="00C30E01" w:rsidP="00C30E01">
      <w:pPr>
        <w:rPr>
          <w:rFonts w:eastAsia="Calibri"/>
          <w:lang w:val="en-US"/>
        </w:rPr>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120"/>
        <w:gridCol w:w="6240"/>
      </w:tblGrid>
      <w:tr w:rsidR="00F202A0" w:rsidRPr="000F6634" w14:paraId="1BDC5BBE"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3439504F" w14:textId="77777777" w:rsidR="00F202A0" w:rsidRPr="0009241D" w:rsidRDefault="00F202A0" w:rsidP="00A84861">
            <w:pPr>
              <w:rPr>
                <w:rFonts w:asciiTheme="minorHAnsi" w:hAnsiTheme="minorHAnsi" w:cstheme="minorHAnsi"/>
                <w:sz w:val="22"/>
                <w:szCs w:val="22"/>
              </w:rPr>
            </w:pPr>
            <w:r w:rsidRPr="0009241D">
              <w:rPr>
                <w:rFonts w:asciiTheme="minorHAnsi" w:eastAsia="Calibri" w:hAnsiTheme="minorHAnsi" w:cstheme="minorHAnsi"/>
                <w:b/>
                <w:bCs/>
                <w:sz w:val="22"/>
                <w:szCs w:val="22"/>
                <w:lang w:val="en-US"/>
              </w:rPr>
              <w:t>Unique packaging identifier</w:t>
            </w:r>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15CAB05B" w14:textId="5B08574B" w:rsidR="00F202A0" w:rsidRPr="0009241D" w:rsidRDefault="00F202A0" w:rsidP="00A84861">
            <w:pPr>
              <w:rPr>
                <w:rFonts w:asciiTheme="minorHAnsi" w:hAnsiTheme="minorHAnsi" w:cstheme="minorHAnsi"/>
                <w:i/>
                <w:iCs/>
                <w:sz w:val="22"/>
                <w:szCs w:val="22"/>
              </w:rPr>
            </w:pPr>
            <w:r w:rsidRPr="0009241D">
              <w:rPr>
                <w:rFonts w:asciiTheme="minorHAnsi" w:eastAsia="Calibri" w:hAnsiTheme="minorHAnsi" w:cstheme="minorHAnsi"/>
                <w:i/>
                <w:iCs/>
                <w:sz w:val="22"/>
                <w:szCs w:val="22"/>
              </w:rPr>
              <w:t>[Product code / Item reference]</w:t>
            </w:r>
          </w:p>
        </w:tc>
      </w:tr>
      <w:tr w:rsidR="004F0C11" w:rsidRPr="0009241D" w14:paraId="6D6ACF9C" w14:textId="77777777" w:rsidTr="009776DB">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vAlign w:val="center"/>
          </w:tcPr>
          <w:p w14:paraId="37BE5032" w14:textId="26F116ED" w:rsidR="004F0C11" w:rsidRPr="0009241D" w:rsidRDefault="004F0C11" w:rsidP="004F0C11">
            <w:pPr>
              <w:rPr>
                <w:rFonts w:asciiTheme="minorHAnsi" w:eastAsia="Calibri" w:hAnsiTheme="minorHAnsi" w:cstheme="minorHAnsi"/>
                <w:b/>
                <w:bCs/>
                <w:sz w:val="22"/>
                <w:szCs w:val="22"/>
                <w:lang w:val="en-US"/>
              </w:rPr>
            </w:pPr>
            <w:r w:rsidRPr="0009241D">
              <w:rPr>
                <w:rFonts w:asciiTheme="minorHAnsi" w:hAnsiTheme="minorHAnsi" w:cstheme="minorHAnsi"/>
                <w:b/>
                <w:bCs/>
                <w:sz w:val="22"/>
                <w:szCs w:val="22"/>
                <w:lang w:val="en-US"/>
              </w:rPr>
              <w:t>Nature of the item declared</w:t>
            </w:r>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vAlign w:val="center"/>
          </w:tcPr>
          <w:p w14:paraId="7A1F90FA" w14:textId="187B3D82" w:rsidR="004F0C11" w:rsidRPr="0009241D" w:rsidRDefault="004F0C11" w:rsidP="004F0C11">
            <w:pPr>
              <w:rPr>
                <w:rFonts w:asciiTheme="minorHAnsi" w:hAnsiTheme="minorHAnsi" w:cstheme="minorHAnsi"/>
                <w:sz w:val="22"/>
                <w:szCs w:val="22"/>
                <w:lang w:val="en-US"/>
              </w:rPr>
            </w:pPr>
            <w:r w:rsidRPr="0009241D">
              <w:rPr>
                <w:rFonts w:ascii="Segoe UI Symbol" w:hAnsi="Segoe UI Symbol" w:cs="Segoe UI Symbol"/>
                <w:sz w:val="22"/>
                <w:szCs w:val="22"/>
                <w:lang w:val="en-US"/>
              </w:rPr>
              <w:t>☐</w:t>
            </w:r>
            <w:r w:rsidRPr="0009241D">
              <w:rPr>
                <w:rFonts w:asciiTheme="minorHAnsi" w:hAnsiTheme="minorHAnsi" w:cstheme="minorHAnsi"/>
                <w:sz w:val="22"/>
                <w:szCs w:val="22"/>
                <w:lang w:val="en-US"/>
              </w:rPr>
              <w:t xml:space="preserve"> </w:t>
            </w:r>
            <w:r w:rsidR="009776DB" w:rsidRPr="0009241D">
              <w:rPr>
                <w:rFonts w:asciiTheme="minorHAnsi" w:hAnsiTheme="minorHAnsi" w:cstheme="minorHAnsi"/>
                <w:sz w:val="22"/>
                <w:szCs w:val="22"/>
                <w:lang w:val="en-US"/>
              </w:rPr>
              <w:t>Single-use</w:t>
            </w:r>
            <w:r w:rsidRPr="0009241D">
              <w:rPr>
                <w:rFonts w:asciiTheme="minorHAnsi" w:hAnsiTheme="minorHAnsi" w:cstheme="minorHAnsi"/>
                <w:sz w:val="22"/>
                <w:szCs w:val="22"/>
                <w:lang w:val="en-US"/>
              </w:rPr>
              <w:t xml:space="preserve"> packaging</w:t>
            </w:r>
          </w:p>
          <w:p w14:paraId="1C5ABB8D" w14:textId="77777777" w:rsidR="00BD030B" w:rsidRPr="0009241D" w:rsidRDefault="00BD030B" w:rsidP="004F0C11">
            <w:pPr>
              <w:rPr>
                <w:rFonts w:asciiTheme="minorHAnsi" w:hAnsiTheme="minorHAnsi" w:cstheme="minorHAnsi"/>
                <w:sz w:val="22"/>
                <w:szCs w:val="22"/>
                <w:lang w:val="en-US"/>
              </w:rPr>
            </w:pPr>
            <w:r w:rsidRPr="0009241D">
              <w:rPr>
                <w:rFonts w:ascii="Segoe UI Symbol" w:hAnsi="Segoe UI Symbol" w:cs="Segoe UI Symbol"/>
                <w:sz w:val="22"/>
                <w:szCs w:val="22"/>
                <w:lang w:val="en-US"/>
              </w:rPr>
              <w:t>☐</w:t>
            </w:r>
            <w:r w:rsidRPr="0009241D">
              <w:rPr>
                <w:rFonts w:asciiTheme="minorHAnsi" w:hAnsiTheme="minorHAnsi" w:cstheme="minorHAnsi"/>
                <w:sz w:val="22"/>
                <w:szCs w:val="22"/>
                <w:lang w:val="en-US"/>
              </w:rPr>
              <w:t xml:space="preserve"> Reusable packaging</w:t>
            </w:r>
          </w:p>
          <w:p w14:paraId="37326CD3" w14:textId="77777777" w:rsidR="00C13D9E" w:rsidRPr="0009241D" w:rsidRDefault="00C13D9E" w:rsidP="004F0C11">
            <w:pPr>
              <w:rPr>
                <w:rFonts w:asciiTheme="minorHAnsi" w:hAnsiTheme="minorHAnsi" w:cstheme="minorHAnsi"/>
                <w:sz w:val="22"/>
                <w:szCs w:val="22"/>
                <w:lang w:val="en-US"/>
              </w:rPr>
            </w:pPr>
            <w:r w:rsidRPr="0009241D">
              <w:rPr>
                <w:rFonts w:ascii="Segoe UI Symbol" w:hAnsi="Segoe UI Symbol" w:cs="Segoe UI Symbol"/>
                <w:sz w:val="22"/>
                <w:szCs w:val="22"/>
                <w:lang w:val="en-US"/>
              </w:rPr>
              <w:t>☐</w:t>
            </w:r>
            <w:r w:rsidRPr="0009241D">
              <w:rPr>
                <w:rFonts w:asciiTheme="minorHAnsi" w:hAnsiTheme="minorHAnsi" w:cstheme="minorHAnsi"/>
                <w:sz w:val="22"/>
                <w:szCs w:val="22"/>
                <w:lang w:val="en-US"/>
              </w:rPr>
              <w:t xml:space="preserve"> Sales packaging</w:t>
            </w:r>
          </w:p>
          <w:p w14:paraId="1C2ADA1E" w14:textId="2FDC3C25" w:rsidR="00C13D9E" w:rsidRPr="0009241D" w:rsidRDefault="00C13D9E" w:rsidP="004F0C11">
            <w:pPr>
              <w:rPr>
                <w:rFonts w:asciiTheme="minorHAnsi" w:hAnsiTheme="minorHAnsi" w:cstheme="minorHAnsi"/>
                <w:sz w:val="22"/>
                <w:szCs w:val="22"/>
                <w:lang w:val="en-US"/>
              </w:rPr>
            </w:pPr>
            <w:r w:rsidRPr="0009241D">
              <w:rPr>
                <w:rFonts w:ascii="Segoe UI Symbol" w:hAnsi="Segoe UI Symbol" w:cs="Segoe UI Symbol"/>
                <w:sz w:val="22"/>
                <w:szCs w:val="22"/>
                <w:lang w:val="en-US"/>
              </w:rPr>
              <w:t>☐</w:t>
            </w:r>
            <w:r w:rsidRPr="0009241D">
              <w:rPr>
                <w:rFonts w:asciiTheme="minorHAnsi" w:hAnsiTheme="minorHAnsi" w:cstheme="minorHAnsi"/>
                <w:sz w:val="22"/>
                <w:szCs w:val="22"/>
                <w:lang w:val="en-US"/>
              </w:rPr>
              <w:t xml:space="preserve"> Grouped packaging</w:t>
            </w:r>
          </w:p>
          <w:p w14:paraId="0AF8B8C4" w14:textId="2AB5ACB0" w:rsidR="00C13D9E" w:rsidRPr="0009241D" w:rsidRDefault="00C13D9E" w:rsidP="004F0C11">
            <w:pPr>
              <w:rPr>
                <w:rFonts w:asciiTheme="minorHAnsi" w:hAnsiTheme="minorHAnsi" w:cstheme="minorHAnsi"/>
                <w:sz w:val="22"/>
                <w:szCs w:val="22"/>
                <w:lang w:val="en-US"/>
              </w:rPr>
            </w:pPr>
            <w:r w:rsidRPr="0009241D">
              <w:rPr>
                <w:rFonts w:ascii="Segoe UI Symbol" w:hAnsi="Segoe UI Symbol" w:cs="Segoe UI Symbol"/>
                <w:sz w:val="22"/>
                <w:szCs w:val="22"/>
                <w:lang w:val="en-US"/>
              </w:rPr>
              <w:t>☐</w:t>
            </w:r>
            <w:r w:rsidRPr="0009241D">
              <w:rPr>
                <w:rFonts w:asciiTheme="minorHAnsi" w:hAnsiTheme="minorHAnsi" w:cstheme="minorHAnsi"/>
                <w:sz w:val="22"/>
                <w:szCs w:val="22"/>
                <w:lang w:val="en-US"/>
              </w:rPr>
              <w:t xml:space="preserve"> Service packaging</w:t>
            </w:r>
          </w:p>
          <w:p w14:paraId="1B177186" w14:textId="28506745" w:rsidR="00C13D9E" w:rsidRPr="0009241D" w:rsidRDefault="00C13D9E" w:rsidP="004F0C11">
            <w:pPr>
              <w:rPr>
                <w:rFonts w:asciiTheme="minorHAnsi" w:hAnsiTheme="minorHAnsi" w:cstheme="minorHAnsi"/>
                <w:sz w:val="22"/>
                <w:szCs w:val="22"/>
                <w:lang w:val="en-US"/>
              </w:rPr>
            </w:pPr>
            <w:r w:rsidRPr="0009241D">
              <w:rPr>
                <w:rFonts w:ascii="Segoe UI Symbol" w:hAnsi="Segoe UI Symbol" w:cs="Segoe UI Symbol"/>
                <w:sz w:val="22"/>
                <w:szCs w:val="22"/>
                <w:lang w:val="en-US"/>
              </w:rPr>
              <w:t>☐</w:t>
            </w:r>
            <w:r w:rsidRPr="0009241D">
              <w:rPr>
                <w:rFonts w:asciiTheme="minorHAnsi" w:hAnsiTheme="minorHAnsi" w:cstheme="minorHAnsi"/>
                <w:sz w:val="22"/>
                <w:szCs w:val="22"/>
                <w:lang w:val="en-US"/>
              </w:rPr>
              <w:t xml:space="preserve"> Transport packaging</w:t>
            </w:r>
          </w:p>
        </w:tc>
      </w:tr>
      <w:tr w:rsidR="00F202A0" w:rsidRPr="000F6634" w14:paraId="2CDD4DA9"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6FB842D7" w14:textId="45D03894" w:rsidR="00F202A0" w:rsidRPr="0009241D" w:rsidRDefault="00F202A0" w:rsidP="00A84861">
            <w:pPr>
              <w:rPr>
                <w:rFonts w:asciiTheme="minorHAnsi" w:hAnsiTheme="minorHAnsi" w:cstheme="minorHAnsi"/>
                <w:sz w:val="22"/>
                <w:szCs w:val="22"/>
              </w:rPr>
            </w:pPr>
            <w:r w:rsidRPr="0009241D">
              <w:rPr>
                <w:rFonts w:asciiTheme="minorHAnsi" w:eastAsia="Calibri" w:hAnsiTheme="minorHAnsi" w:cstheme="minorHAnsi"/>
                <w:b/>
                <w:bCs/>
                <w:sz w:val="22"/>
                <w:szCs w:val="22"/>
                <w:lang w:val="en-US"/>
              </w:rPr>
              <w:t xml:space="preserve">Description </w:t>
            </w:r>
            <w:r w:rsidR="004D7C2C" w:rsidRPr="0009241D">
              <w:rPr>
                <w:rFonts w:asciiTheme="minorHAnsi" w:eastAsia="Calibri" w:hAnsiTheme="minorHAnsi" w:cstheme="minorHAnsi"/>
                <w:b/>
                <w:bCs/>
                <w:sz w:val="22"/>
                <w:szCs w:val="22"/>
                <w:lang w:val="en-US"/>
              </w:rPr>
              <w:t>of the packaging</w:t>
            </w:r>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0AE92280" w14:textId="107B7934" w:rsidR="00F202A0" w:rsidRPr="0009241D" w:rsidRDefault="00F202A0" w:rsidP="00A84861">
            <w:pPr>
              <w:rPr>
                <w:rFonts w:asciiTheme="minorHAnsi" w:hAnsiTheme="minorHAnsi" w:cstheme="minorHAnsi"/>
                <w:i/>
                <w:iCs/>
                <w:sz w:val="22"/>
                <w:szCs w:val="22"/>
              </w:rPr>
            </w:pPr>
            <w:r w:rsidRPr="0009241D">
              <w:rPr>
                <w:rFonts w:asciiTheme="minorHAnsi" w:eastAsia="Calibri" w:hAnsiTheme="minorHAnsi" w:cstheme="minorHAnsi"/>
                <w:i/>
                <w:iCs/>
                <w:sz w:val="22"/>
                <w:szCs w:val="22"/>
              </w:rPr>
              <w:t>[</w:t>
            </w:r>
            <w:r w:rsidR="004D7C2C" w:rsidRPr="0009241D">
              <w:rPr>
                <w:rFonts w:asciiTheme="minorHAnsi" w:eastAsia="Calibri" w:hAnsiTheme="minorHAnsi" w:cstheme="minorHAnsi"/>
                <w:i/>
                <w:iCs/>
                <w:sz w:val="22"/>
                <w:szCs w:val="22"/>
              </w:rPr>
              <w:t xml:space="preserve">Material </w:t>
            </w:r>
            <w:r w:rsidRPr="0009241D">
              <w:rPr>
                <w:rFonts w:asciiTheme="minorHAnsi" w:eastAsia="Calibri" w:hAnsiTheme="minorHAnsi" w:cstheme="minorHAnsi"/>
                <w:i/>
                <w:iCs/>
                <w:sz w:val="22"/>
                <w:szCs w:val="22"/>
              </w:rPr>
              <w:t>– Size – Net weight/volume]</w:t>
            </w:r>
          </w:p>
        </w:tc>
      </w:tr>
      <w:tr w:rsidR="00F202A0" w:rsidRPr="000F6634" w14:paraId="399F8DF2"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070BA8C5" w14:textId="77777777" w:rsidR="00F202A0" w:rsidRPr="0009241D" w:rsidRDefault="00F202A0" w:rsidP="00A84861">
            <w:pPr>
              <w:rPr>
                <w:rFonts w:asciiTheme="minorHAnsi" w:hAnsiTheme="minorHAnsi" w:cstheme="minorHAnsi"/>
                <w:sz w:val="22"/>
                <w:szCs w:val="22"/>
              </w:rPr>
            </w:pPr>
            <w:r w:rsidRPr="0009241D">
              <w:rPr>
                <w:rFonts w:asciiTheme="minorHAnsi" w:eastAsia="Calibri" w:hAnsiTheme="minorHAnsi" w:cstheme="minorHAnsi"/>
                <w:b/>
                <w:bCs/>
                <w:sz w:val="22"/>
                <w:szCs w:val="22"/>
              </w:rPr>
              <w:t>Country of manufacture</w:t>
            </w:r>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655644F0" w14:textId="17D49605" w:rsidR="00F202A0" w:rsidRPr="0009241D" w:rsidRDefault="00FF6B67" w:rsidP="00A84861">
            <w:pPr>
              <w:rPr>
                <w:rFonts w:asciiTheme="minorHAnsi" w:hAnsiTheme="minorHAnsi" w:cstheme="minorHAnsi"/>
                <w:i/>
                <w:iCs/>
                <w:sz w:val="22"/>
                <w:szCs w:val="22"/>
              </w:rPr>
            </w:pPr>
            <w:r w:rsidRPr="0009241D">
              <w:rPr>
                <w:rFonts w:asciiTheme="minorHAnsi" w:eastAsia="Calibri" w:hAnsiTheme="minorHAnsi" w:cstheme="minorHAnsi"/>
                <w:i/>
                <w:iCs/>
                <w:sz w:val="22"/>
                <w:szCs w:val="22"/>
                <w:lang w:val="en-US"/>
              </w:rPr>
              <w:t>[</w:t>
            </w:r>
            <w:r w:rsidR="00F202A0" w:rsidRPr="0009241D">
              <w:rPr>
                <w:rFonts w:asciiTheme="minorHAnsi" w:eastAsia="Calibri" w:hAnsiTheme="minorHAnsi" w:cstheme="minorHAnsi"/>
                <w:i/>
                <w:iCs/>
                <w:sz w:val="22"/>
                <w:szCs w:val="22"/>
                <w:lang w:val="en-US"/>
              </w:rPr>
              <w:t>France or another country]</w:t>
            </w:r>
          </w:p>
        </w:tc>
      </w:tr>
      <w:tr w:rsidR="00F202A0" w:rsidRPr="0009241D" w14:paraId="177694DE" w14:textId="77777777" w:rsidTr="00A84861">
        <w:tc>
          <w:tcPr>
            <w:tcW w:w="3120" w:type="dxa"/>
            <w:tcBorders>
              <w:top w:val="single" w:sz="4" w:space="0" w:color="9AA0A6"/>
              <w:left w:val="single" w:sz="4" w:space="0" w:color="9AA0A6"/>
              <w:bottom w:val="single" w:sz="4" w:space="0" w:color="9AA0A6"/>
              <w:right w:val="single" w:sz="4" w:space="0" w:color="9AA0A6"/>
            </w:tcBorders>
            <w:shd w:val="clear" w:color="auto" w:fill="E8EEF7"/>
            <w:tcMar>
              <w:top w:w="80" w:type="dxa"/>
              <w:left w:w="120" w:type="dxa"/>
              <w:bottom w:w="80" w:type="dxa"/>
              <w:right w:w="120" w:type="dxa"/>
            </w:tcMar>
          </w:tcPr>
          <w:p w14:paraId="39153FD3" w14:textId="77777777" w:rsidR="00F202A0" w:rsidRPr="0009241D" w:rsidRDefault="00F202A0" w:rsidP="00A84861">
            <w:pPr>
              <w:rPr>
                <w:rFonts w:asciiTheme="minorHAnsi" w:hAnsiTheme="minorHAnsi" w:cstheme="minorHAnsi"/>
                <w:sz w:val="22"/>
                <w:szCs w:val="22"/>
              </w:rPr>
            </w:pPr>
            <w:r w:rsidRPr="0009241D">
              <w:rPr>
                <w:rFonts w:asciiTheme="minorHAnsi" w:eastAsia="Calibri" w:hAnsiTheme="minorHAnsi" w:cstheme="minorHAnsi"/>
                <w:b/>
                <w:bCs/>
                <w:sz w:val="22"/>
                <w:szCs w:val="22"/>
                <w:lang w:val="en-US"/>
              </w:rPr>
              <w:t>Intended use</w:t>
            </w:r>
          </w:p>
        </w:tc>
        <w:tc>
          <w:tcPr>
            <w:tcW w:w="6240" w:type="dxa"/>
            <w:tcBorders>
              <w:top w:val="single" w:sz="4" w:space="0" w:color="9AA0A6"/>
              <w:left w:val="single" w:sz="4" w:space="0" w:color="9AA0A6"/>
              <w:bottom w:val="single" w:sz="4" w:space="0" w:color="9AA0A6"/>
              <w:right w:val="single" w:sz="4" w:space="0" w:color="9AA0A6"/>
            </w:tcBorders>
            <w:tcMar>
              <w:top w:w="80" w:type="dxa"/>
              <w:left w:w="120" w:type="dxa"/>
              <w:bottom w:w="80" w:type="dxa"/>
              <w:right w:w="120" w:type="dxa"/>
            </w:tcMar>
          </w:tcPr>
          <w:p w14:paraId="7F3E635B" w14:textId="78A44BA9" w:rsidR="00F202A0" w:rsidRPr="0009241D" w:rsidRDefault="00FF6B67" w:rsidP="00A84861">
            <w:pPr>
              <w:rPr>
                <w:rFonts w:asciiTheme="minorHAnsi" w:hAnsiTheme="minorHAnsi" w:cstheme="minorHAnsi"/>
                <w:i/>
                <w:iCs/>
                <w:sz w:val="22"/>
                <w:szCs w:val="22"/>
                <w:lang w:val="en-US"/>
              </w:rPr>
            </w:pPr>
            <w:r w:rsidRPr="0009241D">
              <w:rPr>
                <w:rFonts w:asciiTheme="minorHAnsi" w:eastAsia="Calibri" w:hAnsiTheme="minorHAnsi" w:cstheme="minorHAnsi"/>
                <w:i/>
                <w:iCs/>
                <w:sz w:val="22"/>
                <w:szCs w:val="22"/>
                <w:lang w:val="en-US"/>
              </w:rPr>
              <w:t>[</w:t>
            </w:r>
            <w:r w:rsidR="00F202A0" w:rsidRPr="0009241D">
              <w:rPr>
                <w:rFonts w:asciiTheme="minorHAnsi" w:eastAsia="Calibri" w:hAnsiTheme="minorHAnsi" w:cstheme="minorHAnsi"/>
                <w:i/>
                <w:iCs/>
                <w:sz w:val="22"/>
                <w:szCs w:val="22"/>
                <w:lang w:val="en-US"/>
              </w:rPr>
              <w:t xml:space="preserve">Packaging intended for the packaging, protection, handling </w:t>
            </w:r>
            <w:r w:rsidR="001D635E" w:rsidRPr="0009241D">
              <w:rPr>
                <w:rFonts w:asciiTheme="minorHAnsi" w:eastAsia="Calibri" w:hAnsiTheme="minorHAnsi" w:cstheme="minorHAnsi"/>
                <w:i/>
                <w:iCs/>
                <w:sz w:val="22"/>
                <w:szCs w:val="22"/>
                <w:lang w:val="en-US"/>
              </w:rPr>
              <w:t xml:space="preserve">or </w:t>
            </w:r>
            <w:r w:rsidR="00F202A0" w:rsidRPr="0009241D">
              <w:rPr>
                <w:rFonts w:asciiTheme="minorHAnsi" w:eastAsia="Calibri" w:hAnsiTheme="minorHAnsi" w:cstheme="minorHAnsi"/>
                <w:i/>
                <w:iCs/>
                <w:sz w:val="22"/>
                <w:szCs w:val="22"/>
                <w:lang w:val="en-US"/>
              </w:rPr>
              <w:t>presentation of foodstuffs placed on the EU market</w:t>
            </w:r>
            <w:r w:rsidR="007568CD" w:rsidRPr="0009241D">
              <w:rPr>
                <w:rFonts w:asciiTheme="minorHAnsi" w:eastAsia="Calibri" w:hAnsiTheme="minorHAnsi" w:cstheme="minorHAnsi"/>
                <w:i/>
                <w:iCs/>
                <w:sz w:val="22"/>
                <w:szCs w:val="22"/>
                <w:lang w:val="en-US"/>
              </w:rPr>
              <w:t>.</w:t>
            </w:r>
            <w:r w:rsidRPr="0009241D">
              <w:rPr>
                <w:rFonts w:asciiTheme="minorHAnsi" w:eastAsia="Calibri" w:hAnsiTheme="minorHAnsi" w:cstheme="minorHAnsi"/>
                <w:i/>
                <w:iCs/>
                <w:sz w:val="22"/>
                <w:szCs w:val="22"/>
                <w:lang w:val="en-US"/>
              </w:rPr>
              <w:t>]</w:t>
            </w:r>
          </w:p>
        </w:tc>
      </w:tr>
    </w:tbl>
    <w:p w14:paraId="5662C920" w14:textId="77777777" w:rsidR="00F202A0" w:rsidRPr="00376A89" w:rsidRDefault="00F202A0" w:rsidP="19CFAC5C">
      <w:pPr>
        <w:rPr>
          <w:rFonts w:asciiTheme="minorHAnsi" w:eastAsia="Calibri" w:hAnsiTheme="minorHAnsi" w:cstheme="minorHAnsi"/>
          <w:sz w:val="22"/>
          <w:szCs w:val="22"/>
          <w:lang w:val="en-US"/>
        </w:rPr>
      </w:pPr>
    </w:p>
    <w:p w14:paraId="0AB8F20D" w14:textId="0A60CE92" w:rsidR="36957367" w:rsidRPr="00376A89" w:rsidRDefault="003D677A" w:rsidP="00592E5F">
      <w:pPr>
        <w:pStyle w:val="Notedebasdepage"/>
        <w:numPr>
          <w:ilvl w:val="0"/>
          <w:numId w:val="61"/>
        </w:numPr>
        <w:jc w:val="left"/>
        <w:rPr>
          <w:rFonts w:asciiTheme="minorHAnsi" w:hAnsiTheme="minorHAnsi" w:cstheme="minorHAnsi"/>
          <w:b/>
          <w:bCs/>
          <w:kern w:val="32"/>
          <w:sz w:val="24"/>
          <w:szCs w:val="24"/>
          <w:lang w:val="en-US"/>
        </w:rPr>
      </w:pPr>
      <w:r w:rsidRPr="00376A89">
        <w:rPr>
          <w:rFonts w:asciiTheme="minorHAnsi" w:hAnsiTheme="minorHAnsi" w:cstheme="minorHAnsi"/>
          <w:b/>
          <w:bCs/>
          <w:kern w:val="32"/>
          <w:sz w:val="24"/>
          <w:szCs w:val="24"/>
          <w:lang w:val="en-US"/>
        </w:rPr>
        <w:t xml:space="preserve">The </w:t>
      </w:r>
      <w:r w:rsidR="007D2A8C">
        <w:rPr>
          <w:rFonts w:asciiTheme="minorHAnsi" w:hAnsiTheme="minorHAnsi" w:cstheme="minorHAnsi"/>
          <w:b/>
          <w:bCs/>
          <w:kern w:val="32"/>
          <w:sz w:val="24"/>
          <w:szCs w:val="24"/>
          <w:lang w:val="en-US"/>
        </w:rPr>
        <w:t>object</w:t>
      </w:r>
      <w:r w:rsidR="007D2A8C" w:rsidRPr="00376A89">
        <w:rPr>
          <w:rFonts w:asciiTheme="minorHAnsi" w:hAnsiTheme="minorHAnsi" w:cstheme="minorHAnsi"/>
          <w:b/>
          <w:bCs/>
          <w:kern w:val="32"/>
          <w:sz w:val="24"/>
          <w:szCs w:val="24"/>
          <w:lang w:val="en-US"/>
        </w:rPr>
        <w:t xml:space="preserve"> </w:t>
      </w:r>
      <w:r w:rsidRPr="00376A89">
        <w:rPr>
          <w:rFonts w:asciiTheme="minorHAnsi" w:hAnsiTheme="minorHAnsi" w:cstheme="minorHAnsi"/>
          <w:b/>
          <w:bCs/>
          <w:kern w:val="32"/>
          <w:sz w:val="24"/>
          <w:szCs w:val="24"/>
          <w:lang w:val="en-US"/>
        </w:rPr>
        <w:t xml:space="preserve">of this declaration complies with the relevant EU harmonisation legislation: </w:t>
      </w:r>
    </w:p>
    <w:p w14:paraId="4E3A567A" w14:textId="6066B968" w:rsidR="001D635E" w:rsidRPr="00376A89" w:rsidRDefault="001D635E" w:rsidP="00D46E53">
      <w:pPr>
        <w:pStyle w:val="Notedebasdepage"/>
        <w:tabs>
          <w:tab w:val="right" w:pos="7370"/>
          <w:tab w:val="left" w:pos="7480"/>
        </w:tabs>
        <w:rPr>
          <w:rFonts w:asciiTheme="minorHAnsi" w:hAnsiTheme="minorHAnsi" w:cstheme="minorHAnsi"/>
          <w:sz w:val="24"/>
          <w:szCs w:val="24"/>
          <w:lang w:val="en-US"/>
        </w:rPr>
      </w:pPr>
    </w:p>
    <w:p w14:paraId="24DA26EC" w14:textId="49163070" w:rsidR="009D67D4" w:rsidRPr="00376A89" w:rsidRDefault="00B108FE" w:rsidP="00D46E53">
      <w:pPr>
        <w:pStyle w:val="Notedebasdepage"/>
        <w:tabs>
          <w:tab w:val="right" w:pos="7370"/>
          <w:tab w:val="left" w:pos="7480"/>
        </w:tabs>
        <w:rPr>
          <w:rFonts w:asciiTheme="minorHAnsi" w:hAnsiTheme="minorHAnsi" w:cstheme="minorHAnsi"/>
          <w:sz w:val="24"/>
          <w:szCs w:val="24"/>
          <w:lang w:val="en-US"/>
        </w:rPr>
      </w:pPr>
      <w:r w:rsidRPr="00376A89">
        <w:rPr>
          <w:rFonts w:asciiTheme="minorHAnsi" w:hAnsiTheme="minorHAnsi" w:cstheme="minorHAnsi"/>
          <w:sz w:val="24"/>
          <w:szCs w:val="24"/>
          <w:lang w:val="en-US"/>
        </w:rPr>
        <w:t xml:space="preserve">The packaging and packaging components </w:t>
      </w:r>
      <w:r w:rsidR="19CFAC5C" w:rsidRPr="00376A89">
        <w:rPr>
          <w:rFonts w:asciiTheme="minorHAnsi" w:hAnsiTheme="minorHAnsi" w:cstheme="minorHAnsi"/>
          <w:sz w:val="24"/>
          <w:szCs w:val="24"/>
          <w:lang w:val="en-US"/>
        </w:rPr>
        <w:t xml:space="preserve">covered by this declaration </w:t>
      </w:r>
      <w:r w:rsidRPr="00376A89">
        <w:rPr>
          <w:rFonts w:asciiTheme="minorHAnsi" w:hAnsiTheme="minorHAnsi" w:cstheme="minorHAnsi"/>
          <w:sz w:val="24"/>
          <w:szCs w:val="24"/>
          <w:lang w:val="en-US"/>
        </w:rPr>
        <w:t xml:space="preserve">comply </w:t>
      </w:r>
      <w:r w:rsidR="19CFAC5C" w:rsidRPr="00376A89">
        <w:rPr>
          <w:rFonts w:asciiTheme="minorHAnsi" w:hAnsiTheme="minorHAnsi" w:cstheme="minorHAnsi"/>
          <w:sz w:val="24"/>
          <w:szCs w:val="24"/>
          <w:lang w:val="en-US"/>
        </w:rPr>
        <w:t xml:space="preserve">with the requirements of Regulation (EU) </w:t>
      </w:r>
      <w:r w:rsidRPr="00376A89">
        <w:rPr>
          <w:rFonts w:asciiTheme="minorHAnsi" w:hAnsiTheme="minorHAnsi" w:cstheme="minorHAnsi"/>
          <w:sz w:val="24"/>
          <w:szCs w:val="24"/>
          <w:lang w:val="en-US"/>
        </w:rPr>
        <w:t xml:space="preserve">No 2025/40 (PPWR) </w:t>
      </w:r>
      <w:r w:rsidR="00CD4466" w:rsidRPr="00376A89">
        <w:rPr>
          <w:rFonts w:asciiTheme="minorHAnsi" w:hAnsiTheme="minorHAnsi" w:cstheme="minorHAnsi"/>
          <w:sz w:val="24"/>
          <w:szCs w:val="24"/>
          <w:lang w:val="en-US"/>
        </w:rPr>
        <w:t xml:space="preserve">and any other </w:t>
      </w:r>
      <w:r w:rsidR="007568CD" w:rsidRPr="00376A89">
        <w:rPr>
          <w:rFonts w:asciiTheme="minorHAnsi" w:hAnsiTheme="minorHAnsi" w:cstheme="minorHAnsi"/>
          <w:sz w:val="24"/>
          <w:szCs w:val="24"/>
          <w:lang w:val="en-US"/>
        </w:rPr>
        <w:t>applicable Union legislation</w:t>
      </w:r>
      <w:r w:rsidR="0018671A" w:rsidRPr="00376A89">
        <w:rPr>
          <w:rFonts w:asciiTheme="minorHAnsi" w:hAnsiTheme="minorHAnsi" w:cstheme="minorHAnsi"/>
          <w:sz w:val="24"/>
          <w:szCs w:val="24"/>
          <w:lang w:val="en-US"/>
        </w:rPr>
        <w:t>.</w:t>
      </w:r>
    </w:p>
    <w:p w14:paraId="35968164" w14:textId="642C62B7" w:rsidR="00455E1A" w:rsidRPr="00376A89" w:rsidRDefault="00455E1A" w:rsidP="19CFAC5C">
      <w:pPr>
        <w:tabs>
          <w:tab w:val="right" w:pos="9072"/>
        </w:tabs>
        <w:rPr>
          <w:rFonts w:asciiTheme="minorHAnsi" w:hAnsiTheme="minorHAnsi" w:cstheme="minorHAnsi"/>
          <w:b/>
          <w:bCs/>
          <w:sz w:val="22"/>
          <w:szCs w:val="22"/>
          <w:lang w:val="en-US"/>
        </w:rPr>
      </w:pPr>
    </w:p>
    <w:tbl>
      <w:tblPr>
        <w:tblStyle w:val="Grilledutableau"/>
        <w:tblW w:w="0" w:type="auto"/>
        <w:tblLook w:val="04A0" w:firstRow="1" w:lastRow="0" w:firstColumn="1" w:lastColumn="0" w:noHBand="0" w:noVBand="1"/>
      </w:tblPr>
      <w:tblGrid>
        <w:gridCol w:w="4530"/>
        <w:gridCol w:w="4530"/>
      </w:tblGrid>
      <w:tr w:rsidR="00605F7D" w:rsidRPr="000F6634" w14:paraId="2C19CE31" w14:textId="7072895D" w:rsidTr="004933E7">
        <w:tc>
          <w:tcPr>
            <w:tcW w:w="4530" w:type="dxa"/>
            <w:shd w:val="clear" w:color="auto" w:fill="DBE5F1" w:themeFill="accent1" w:themeFillTint="33"/>
          </w:tcPr>
          <w:p w14:paraId="33732430" w14:textId="7DFDC830" w:rsidR="00605F7D" w:rsidRPr="009A17DE" w:rsidRDefault="00605F7D" w:rsidP="19CFAC5C">
            <w:pPr>
              <w:tabs>
                <w:tab w:val="right" w:pos="9072"/>
              </w:tabs>
              <w:rPr>
                <w:rFonts w:asciiTheme="minorHAnsi" w:hAnsiTheme="minorHAnsi" w:cstheme="minorHAnsi"/>
                <w:b/>
                <w:bCs/>
                <w:sz w:val="22"/>
                <w:szCs w:val="22"/>
              </w:rPr>
            </w:pPr>
            <w:r w:rsidRPr="009A17DE">
              <w:rPr>
                <w:rFonts w:asciiTheme="minorHAnsi" w:hAnsiTheme="minorHAnsi" w:cstheme="minorHAnsi"/>
                <w:b/>
                <w:bCs/>
                <w:sz w:val="22"/>
                <w:szCs w:val="22"/>
              </w:rPr>
              <w:t xml:space="preserve">Applicable regulatory texts </w:t>
            </w:r>
          </w:p>
        </w:tc>
        <w:tc>
          <w:tcPr>
            <w:tcW w:w="4530" w:type="dxa"/>
            <w:shd w:val="clear" w:color="auto" w:fill="DBE5F1" w:themeFill="accent1" w:themeFillTint="33"/>
          </w:tcPr>
          <w:p w14:paraId="634012B0" w14:textId="71915B90" w:rsidR="00605F7D" w:rsidRPr="009A17DE" w:rsidRDefault="00605F7D" w:rsidP="19CFAC5C">
            <w:pPr>
              <w:tabs>
                <w:tab w:val="right" w:pos="9072"/>
              </w:tabs>
              <w:rPr>
                <w:rFonts w:asciiTheme="minorHAnsi" w:hAnsiTheme="minorHAnsi" w:cstheme="minorHAnsi"/>
                <w:b/>
                <w:bCs/>
                <w:sz w:val="22"/>
                <w:szCs w:val="22"/>
              </w:rPr>
            </w:pPr>
            <w:r w:rsidRPr="009A17DE">
              <w:rPr>
                <w:rFonts w:asciiTheme="minorHAnsi" w:hAnsiTheme="minorHAnsi" w:cstheme="minorHAnsi"/>
                <w:b/>
                <w:bCs/>
                <w:sz w:val="22"/>
                <w:szCs w:val="22"/>
              </w:rPr>
              <w:t>Compliance</w:t>
            </w:r>
          </w:p>
        </w:tc>
      </w:tr>
      <w:tr w:rsidR="009776DB" w:rsidRPr="000F6634" w14:paraId="51D1D901" w14:textId="77777777" w:rsidTr="00605F7D">
        <w:tc>
          <w:tcPr>
            <w:tcW w:w="4530" w:type="dxa"/>
          </w:tcPr>
          <w:p w14:paraId="7097E2D6" w14:textId="56F0CC5C" w:rsidR="009776DB" w:rsidRPr="007568CD" w:rsidRDefault="009776DB"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Article 5.1 PPWR – Substances of concern</w:t>
            </w:r>
          </w:p>
        </w:tc>
        <w:tc>
          <w:tcPr>
            <w:tcW w:w="4530" w:type="dxa"/>
          </w:tcPr>
          <w:p w14:paraId="0DE6297A" w14:textId="0858F795" w:rsidR="009776DB" w:rsidRPr="004933E7" w:rsidRDefault="009776DB"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Yes □ No □ Not applicable</w:t>
            </w:r>
          </w:p>
        </w:tc>
      </w:tr>
      <w:tr w:rsidR="00605F7D" w:rsidRPr="000F6634" w14:paraId="4F1612AC" w14:textId="1AB5867B" w:rsidTr="00605F7D">
        <w:tc>
          <w:tcPr>
            <w:tcW w:w="4530" w:type="dxa"/>
          </w:tcPr>
          <w:p w14:paraId="750808FC" w14:textId="758781D9" w:rsidR="00605F7D" w:rsidRPr="007568CD" w:rsidRDefault="00605F7D"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 xml:space="preserve">Article 5.4 PPWR – Heavy metals </w:t>
            </w:r>
            <w:r w:rsidR="004933E7" w:rsidRPr="007568CD">
              <w:rPr>
                <w:rFonts w:asciiTheme="minorHAnsi" w:hAnsiTheme="minorHAnsi" w:cstheme="minorHAnsi"/>
                <w:sz w:val="22"/>
                <w:szCs w:val="22"/>
              </w:rPr>
              <w:t>(Pb + Cd + Hg + Cr(VI) ≤ 100 mg/kg)</w:t>
            </w:r>
          </w:p>
        </w:tc>
        <w:tc>
          <w:tcPr>
            <w:tcW w:w="4530" w:type="dxa"/>
          </w:tcPr>
          <w:p w14:paraId="504DADEC" w14:textId="0BD237DB" w:rsidR="00605F7D" w:rsidRPr="004933E7" w:rsidRDefault="00605F7D"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Yes □ No □ Not applicable</w:t>
            </w:r>
          </w:p>
        </w:tc>
      </w:tr>
      <w:tr w:rsidR="00605F7D" w:rsidRPr="000F6634" w14:paraId="08102C27" w14:textId="3A1A8C89" w:rsidTr="00605F7D">
        <w:tc>
          <w:tcPr>
            <w:tcW w:w="4530" w:type="dxa"/>
          </w:tcPr>
          <w:p w14:paraId="1CD72575" w14:textId="37C61ED7" w:rsidR="00605F7D" w:rsidRPr="00376A89" w:rsidRDefault="00605F7D" w:rsidP="19CFAC5C">
            <w:pPr>
              <w:tabs>
                <w:tab w:val="right" w:pos="9072"/>
              </w:tabs>
              <w:rPr>
                <w:rFonts w:asciiTheme="minorHAnsi" w:hAnsiTheme="minorHAnsi" w:cstheme="minorHAnsi"/>
                <w:sz w:val="22"/>
                <w:szCs w:val="22"/>
                <w:lang w:val="en-US"/>
              </w:rPr>
            </w:pPr>
            <w:r w:rsidRPr="00376A89">
              <w:rPr>
                <w:rFonts w:asciiTheme="minorHAnsi" w:hAnsiTheme="minorHAnsi" w:cstheme="minorHAnsi"/>
                <w:sz w:val="22"/>
                <w:szCs w:val="22"/>
                <w:lang w:val="en-US"/>
              </w:rPr>
              <w:t xml:space="preserve">Article 5.5 PPWR – PFAS </w:t>
            </w:r>
            <w:r w:rsidR="00A57880" w:rsidRPr="00376A89">
              <w:rPr>
                <w:rFonts w:asciiTheme="minorHAnsi" w:hAnsiTheme="minorHAnsi" w:cstheme="minorHAnsi"/>
                <w:sz w:val="22"/>
                <w:szCs w:val="22"/>
                <w:lang w:val="en-US"/>
              </w:rPr>
              <w:t>(packaging in contact with food</w:t>
            </w:r>
            <w:r w:rsidR="004933E7" w:rsidRPr="00376A89">
              <w:rPr>
                <w:rFonts w:asciiTheme="minorHAnsi" w:hAnsiTheme="minorHAnsi" w:cstheme="minorHAnsi"/>
                <w:sz w:val="22"/>
                <w:szCs w:val="22"/>
                <w:lang w:val="en-US"/>
              </w:rPr>
              <w:t>, 50 ppb, 250 ppb and 50 ppm</w:t>
            </w:r>
            <w:r w:rsidR="00A57880" w:rsidRPr="00376A89">
              <w:rPr>
                <w:rFonts w:asciiTheme="minorHAnsi" w:hAnsiTheme="minorHAnsi" w:cstheme="minorHAnsi"/>
                <w:sz w:val="22"/>
                <w:szCs w:val="22"/>
                <w:lang w:val="en-US"/>
              </w:rPr>
              <w:t xml:space="preserve">) </w:t>
            </w:r>
          </w:p>
        </w:tc>
        <w:tc>
          <w:tcPr>
            <w:tcW w:w="4530" w:type="dxa"/>
          </w:tcPr>
          <w:p w14:paraId="04C4AC3C" w14:textId="49396668" w:rsidR="00605F7D" w:rsidRPr="004933E7" w:rsidRDefault="00605F7D"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Yes □ No □ Not applicable</w:t>
            </w:r>
          </w:p>
        </w:tc>
      </w:tr>
      <w:tr w:rsidR="00605F7D" w:rsidRPr="000F6634" w14:paraId="09161B14" w14:textId="17954DF2" w:rsidTr="00605F7D">
        <w:tc>
          <w:tcPr>
            <w:tcW w:w="4530" w:type="dxa"/>
          </w:tcPr>
          <w:p w14:paraId="6F7A8A0A" w14:textId="142F5A41" w:rsidR="00605F7D" w:rsidRPr="007568CD" w:rsidRDefault="00605F7D" w:rsidP="19CFAC5C">
            <w:pPr>
              <w:tabs>
                <w:tab w:val="right" w:pos="9072"/>
              </w:tabs>
              <w:rPr>
                <w:rFonts w:asciiTheme="minorHAnsi" w:hAnsiTheme="minorHAnsi" w:cstheme="minorHAnsi"/>
                <w:sz w:val="22"/>
                <w:szCs w:val="22"/>
              </w:rPr>
            </w:pPr>
            <w:r w:rsidRPr="007568CD">
              <w:rPr>
                <w:rFonts w:asciiTheme="minorHAnsi" w:hAnsiTheme="minorHAnsi" w:cstheme="minorHAnsi"/>
                <w:sz w:val="22"/>
                <w:szCs w:val="22"/>
              </w:rPr>
              <w:t xml:space="preserve">Article 11 PPWR – reusable packaging </w:t>
            </w:r>
          </w:p>
        </w:tc>
        <w:tc>
          <w:tcPr>
            <w:tcW w:w="4530" w:type="dxa"/>
          </w:tcPr>
          <w:p w14:paraId="4B0E9279" w14:textId="3F6B6F30" w:rsidR="00605F7D" w:rsidRPr="004933E7" w:rsidRDefault="00605F7D" w:rsidP="19CFAC5C">
            <w:pPr>
              <w:tabs>
                <w:tab w:val="right" w:pos="9072"/>
              </w:tabs>
              <w:rPr>
                <w:rFonts w:asciiTheme="minorHAnsi" w:hAnsiTheme="minorHAnsi" w:cstheme="minorHAnsi"/>
                <w:sz w:val="22"/>
                <w:szCs w:val="22"/>
              </w:rPr>
            </w:pPr>
            <w:r w:rsidRPr="004933E7">
              <w:rPr>
                <w:rFonts w:asciiTheme="minorHAnsi" w:hAnsiTheme="minorHAnsi" w:cstheme="minorHAnsi"/>
                <w:sz w:val="22"/>
                <w:szCs w:val="22"/>
              </w:rPr>
              <w:t>□ Yes □ No □ Not applicable</w:t>
            </w:r>
          </w:p>
        </w:tc>
      </w:tr>
      <w:tr w:rsidR="00A67D0A" w:rsidRPr="000F6634" w14:paraId="7E9B00CF" w14:textId="77777777" w:rsidTr="00605F7D">
        <w:tc>
          <w:tcPr>
            <w:tcW w:w="4530" w:type="dxa"/>
          </w:tcPr>
          <w:p w14:paraId="72C75DB0" w14:textId="0E4D461B" w:rsidR="00A67D0A" w:rsidRPr="000F6634" w:rsidRDefault="007568CD" w:rsidP="19CFAC5C">
            <w:pPr>
              <w:tabs>
                <w:tab w:val="right" w:pos="9072"/>
              </w:tabs>
              <w:rPr>
                <w:rFonts w:asciiTheme="minorHAnsi" w:hAnsiTheme="minorHAnsi" w:cstheme="minorHAnsi"/>
                <w:i/>
                <w:iCs/>
                <w:sz w:val="22"/>
                <w:szCs w:val="22"/>
              </w:rPr>
            </w:pPr>
            <w:r>
              <w:rPr>
                <w:rFonts w:asciiTheme="minorHAnsi" w:hAnsiTheme="minorHAnsi" w:cstheme="minorHAnsi"/>
                <w:i/>
                <w:iCs/>
                <w:sz w:val="22"/>
                <w:szCs w:val="22"/>
              </w:rPr>
              <w:t>Other relevant Union legislation</w:t>
            </w:r>
          </w:p>
        </w:tc>
        <w:tc>
          <w:tcPr>
            <w:tcW w:w="4530" w:type="dxa"/>
          </w:tcPr>
          <w:p w14:paraId="656213B5" w14:textId="77777777" w:rsidR="00A67D0A" w:rsidRPr="000F6634" w:rsidRDefault="00A67D0A" w:rsidP="19CFAC5C">
            <w:pPr>
              <w:tabs>
                <w:tab w:val="right" w:pos="9072"/>
              </w:tabs>
              <w:rPr>
                <w:rFonts w:asciiTheme="minorHAnsi" w:hAnsiTheme="minorHAnsi" w:cstheme="minorHAnsi"/>
                <w:i/>
                <w:iCs/>
                <w:sz w:val="22"/>
                <w:szCs w:val="22"/>
              </w:rPr>
            </w:pPr>
          </w:p>
        </w:tc>
      </w:tr>
    </w:tbl>
    <w:p w14:paraId="6330E7D6" w14:textId="77777777" w:rsidR="00574404" w:rsidRDefault="00574404" w:rsidP="00E26A19">
      <w:pPr>
        <w:pStyle w:val="Notedebasdepage"/>
        <w:jc w:val="left"/>
        <w:rPr>
          <w:rFonts w:asciiTheme="minorHAnsi" w:hAnsiTheme="minorHAnsi" w:cstheme="minorHAnsi"/>
          <w:b/>
          <w:bCs/>
          <w:kern w:val="32"/>
          <w:sz w:val="22"/>
          <w:szCs w:val="22"/>
        </w:rPr>
      </w:pPr>
    </w:p>
    <w:tbl>
      <w:tblPr>
        <w:tblStyle w:val="Grilledutableau"/>
        <w:tblW w:w="0" w:type="auto"/>
        <w:tblLook w:val="04A0" w:firstRow="1" w:lastRow="0" w:firstColumn="1" w:lastColumn="0" w:noHBand="0" w:noVBand="1"/>
      </w:tblPr>
      <w:tblGrid>
        <w:gridCol w:w="9060"/>
      </w:tblGrid>
      <w:tr w:rsidR="002206C7" w14:paraId="4DA29A11" w14:textId="77777777" w:rsidTr="002206C7">
        <w:tc>
          <w:tcPr>
            <w:tcW w:w="9060" w:type="dxa"/>
          </w:tcPr>
          <w:p w14:paraId="277F0D2F" w14:textId="2F01CE71" w:rsidR="002206C7" w:rsidRPr="004933E7" w:rsidRDefault="002206C7" w:rsidP="00E26A19">
            <w:pPr>
              <w:pStyle w:val="Notedebasdepage"/>
              <w:jc w:val="left"/>
              <w:rPr>
                <w:rFonts w:asciiTheme="minorHAnsi" w:hAnsiTheme="minorHAnsi" w:cstheme="minorHAnsi"/>
                <w:b/>
                <w:bCs/>
                <w:kern w:val="32"/>
                <w:sz w:val="22"/>
                <w:szCs w:val="22"/>
              </w:rPr>
            </w:pPr>
            <w:r w:rsidRPr="004933E7">
              <w:rPr>
                <w:rFonts w:asciiTheme="minorHAnsi" w:hAnsiTheme="minorHAnsi" w:cstheme="minorHAnsi"/>
                <w:b/>
                <w:bCs/>
                <w:kern w:val="32"/>
                <w:sz w:val="22"/>
                <w:szCs w:val="22"/>
              </w:rPr>
              <w:t xml:space="preserve">Comments </w:t>
            </w:r>
          </w:p>
          <w:p w14:paraId="633DBDFC" w14:textId="77777777" w:rsidR="002206C7" w:rsidRDefault="002206C7" w:rsidP="00E26A19">
            <w:pPr>
              <w:pStyle w:val="Notedebasdepage"/>
              <w:jc w:val="left"/>
              <w:rPr>
                <w:rFonts w:asciiTheme="minorHAnsi" w:hAnsiTheme="minorHAnsi" w:cstheme="minorHAnsi"/>
                <w:b/>
                <w:bCs/>
                <w:kern w:val="32"/>
                <w:sz w:val="22"/>
                <w:szCs w:val="22"/>
              </w:rPr>
            </w:pPr>
          </w:p>
          <w:p w14:paraId="0744424C" w14:textId="77777777" w:rsidR="002206C7" w:rsidRDefault="002206C7" w:rsidP="00E26A19">
            <w:pPr>
              <w:pStyle w:val="Notedebasdepage"/>
              <w:jc w:val="left"/>
              <w:rPr>
                <w:rFonts w:asciiTheme="minorHAnsi" w:hAnsiTheme="minorHAnsi" w:cstheme="minorHAnsi"/>
                <w:b/>
                <w:bCs/>
                <w:kern w:val="32"/>
                <w:sz w:val="22"/>
                <w:szCs w:val="22"/>
              </w:rPr>
            </w:pPr>
          </w:p>
          <w:p w14:paraId="616A7F4D" w14:textId="6DE62B43" w:rsidR="002206C7" w:rsidRDefault="002206C7" w:rsidP="00E26A19">
            <w:pPr>
              <w:pStyle w:val="Notedebasdepage"/>
              <w:jc w:val="left"/>
              <w:rPr>
                <w:rFonts w:asciiTheme="minorHAnsi" w:hAnsiTheme="minorHAnsi" w:cstheme="minorHAnsi"/>
                <w:b/>
                <w:bCs/>
                <w:kern w:val="32"/>
                <w:sz w:val="22"/>
                <w:szCs w:val="22"/>
              </w:rPr>
            </w:pPr>
          </w:p>
        </w:tc>
      </w:tr>
    </w:tbl>
    <w:p w14:paraId="210FD350" w14:textId="38BE3912" w:rsidR="007568CD" w:rsidRDefault="007568CD" w:rsidP="00E26A19">
      <w:pPr>
        <w:pStyle w:val="Notedebasdepage"/>
        <w:jc w:val="left"/>
        <w:rPr>
          <w:rFonts w:asciiTheme="minorHAnsi" w:hAnsiTheme="minorHAnsi" w:cstheme="minorHAnsi"/>
          <w:b/>
          <w:bCs/>
          <w:kern w:val="32"/>
          <w:sz w:val="22"/>
          <w:szCs w:val="22"/>
        </w:rPr>
      </w:pPr>
    </w:p>
    <w:p w14:paraId="3C022124" w14:textId="4587287D" w:rsidR="002206C7" w:rsidRPr="000F6634" w:rsidRDefault="007568CD" w:rsidP="007568CD">
      <w:pPr>
        <w:rPr>
          <w:rFonts w:asciiTheme="minorHAnsi" w:hAnsiTheme="minorHAnsi" w:cstheme="minorHAnsi"/>
          <w:b/>
          <w:bCs/>
          <w:kern w:val="32"/>
          <w:sz w:val="22"/>
          <w:szCs w:val="22"/>
        </w:rPr>
      </w:pPr>
      <w:r>
        <w:rPr>
          <w:rFonts w:asciiTheme="minorHAnsi" w:hAnsiTheme="minorHAnsi" w:cstheme="minorHAnsi"/>
          <w:b/>
          <w:bCs/>
          <w:kern w:val="32"/>
          <w:sz w:val="22"/>
          <w:szCs w:val="22"/>
        </w:rPr>
        <w:br w:type="page"/>
      </w:r>
    </w:p>
    <w:p w14:paraId="3C1AD2A0" w14:textId="386DA887" w:rsidR="001E3680" w:rsidRPr="00376A89" w:rsidRDefault="001E3680" w:rsidP="007568CD">
      <w:pPr>
        <w:pStyle w:val="Notedebasdepage"/>
        <w:numPr>
          <w:ilvl w:val="0"/>
          <w:numId w:val="61"/>
        </w:numPr>
        <w:rPr>
          <w:rFonts w:asciiTheme="minorHAnsi" w:hAnsiTheme="minorHAnsi" w:cstheme="minorHAnsi"/>
          <w:color w:val="000000" w:themeColor="text1"/>
          <w:sz w:val="24"/>
          <w:szCs w:val="24"/>
          <w:lang w:val="en-US"/>
        </w:rPr>
      </w:pPr>
      <w:r w:rsidRPr="00376A89">
        <w:rPr>
          <w:rFonts w:asciiTheme="minorHAnsi" w:hAnsiTheme="minorHAnsi" w:cstheme="minorHAnsi"/>
          <w:b/>
          <w:bCs/>
          <w:kern w:val="32"/>
          <w:sz w:val="24"/>
          <w:szCs w:val="24"/>
          <w:lang w:val="en-US"/>
        </w:rPr>
        <w:lastRenderedPageBreak/>
        <w:t xml:space="preserve">References to </w:t>
      </w:r>
      <w:r w:rsidR="007D2A8C">
        <w:rPr>
          <w:rFonts w:asciiTheme="minorHAnsi" w:hAnsiTheme="minorHAnsi" w:cstheme="minorHAnsi"/>
          <w:b/>
          <w:bCs/>
          <w:kern w:val="32"/>
          <w:sz w:val="24"/>
          <w:szCs w:val="24"/>
          <w:lang w:val="en-US"/>
        </w:rPr>
        <w:t xml:space="preserve">the </w:t>
      </w:r>
      <w:r w:rsidRPr="00376A89">
        <w:rPr>
          <w:rFonts w:asciiTheme="minorHAnsi" w:hAnsiTheme="minorHAnsi" w:cstheme="minorHAnsi"/>
          <w:b/>
          <w:bCs/>
          <w:kern w:val="32"/>
          <w:sz w:val="24"/>
          <w:szCs w:val="24"/>
          <w:lang w:val="en-US"/>
        </w:rPr>
        <w:t xml:space="preserve">relevant harmonised standards or </w:t>
      </w:r>
      <w:r w:rsidR="007D2A8C">
        <w:rPr>
          <w:rFonts w:asciiTheme="minorHAnsi" w:hAnsiTheme="minorHAnsi" w:cstheme="minorHAnsi"/>
          <w:b/>
          <w:bCs/>
          <w:kern w:val="32"/>
          <w:sz w:val="24"/>
          <w:szCs w:val="24"/>
          <w:lang w:val="en-US"/>
        </w:rPr>
        <w:t xml:space="preserve">the </w:t>
      </w:r>
      <w:r w:rsidRPr="00376A89">
        <w:rPr>
          <w:rFonts w:asciiTheme="minorHAnsi" w:hAnsiTheme="minorHAnsi" w:cstheme="minorHAnsi"/>
          <w:b/>
          <w:bCs/>
          <w:kern w:val="32"/>
          <w:sz w:val="24"/>
          <w:szCs w:val="24"/>
          <w:lang w:val="en-US"/>
        </w:rPr>
        <w:t xml:space="preserve">common specifications used, or references to </w:t>
      </w:r>
      <w:r w:rsidR="007D2A8C">
        <w:rPr>
          <w:rFonts w:asciiTheme="minorHAnsi" w:hAnsiTheme="minorHAnsi" w:cstheme="minorHAnsi"/>
          <w:b/>
          <w:bCs/>
          <w:kern w:val="32"/>
          <w:sz w:val="24"/>
          <w:szCs w:val="24"/>
          <w:lang w:val="en-US"/>
        </w:rPr>
        <w:t xml:space="preserve">the </w:t>
      </w:r>
      <w:r w:rsidRPr="00376A89">
        <w:rPr>
          <w:rFonts w:asciiTheme="minorHAnsi" w:hAnsiTheme="minorHAnsi" w:cstheme="minorHAnsi"/>
          <w:b/>
          <w:bCs/>
          <w:kern w:val="32"/>
          <w:sz w:val="24"/>
          <w:szCs w:val="24"/>
          <w:lang w:val="en-US"/>
        </w:rPr>
        <w:t xml:space="preserve">other technical specifications </w:t>
      </w:r>
      <w:r w:rsidR="007D2A8C">
        <w:rPr>
          <w:rFonts w:asciiTheme="minorHAnsi" w:hAnsiTheme="minorHAnsi" w:cstheme="minorHAnsi"/>
          <w:b/>
          <w:bCs/>
          <w:kern w:val="32"/>
          <w:sz w:val="24"/>
          <w:szCs w:val="24"/>
          <w:lang w:val="en-US"/>
        </w:rPr>
        <w:t>in relation to</w:t>
      </w:r>
      <w:r w:rsidR="007D2A8C" w:rsidRPr="00376A89">
        <w:rPr>
          <w:rFonts w:asciiTheme="minorHAnsi" w:hAnsiTheme="minorHAnsi" w:cstheme="minorHAnsi"/>
          <w:b/>
          <w:bCs/>
          <w:kern w:val="32"/>
          <w:sz w:val="24"/>
          <w:szCs w:val="24"/>
          <w:lang w:val="en-US"/>
        </w:rPr>
        <w:t xml:space="preserve"> </w:t>
      </w:r>
      <w:r w:rsidRPr="00376A89">
        <w:rPr>
          <w:rFonts w:asciiTheme="minorHAnsi" w:hAnsiTheme="minorHAnsi" w:cstheme="minorHAnsi"/>
          <w:b/>
          <w:bCs/>
          <w:kern w:val="32"/>
          <w:sz w:val="24"/>
          <w:szCs w:val="24"/>
          <w:lang w:val="en-US"/>
        </w:rPr>
        <w:t>which conformity is declared:</w:t>
      </w:r>
    </w:p>
    <w:p w14:paraId="25B9875D" w14:textId="06534992" w:rsidR="00F13320" w:rsidRPr="00376A89" w:rsidRDefault="00F13320" w:rsidP="00321CFD">
      <w:pPr>
        <w:pStyle w:val="Notedebasdepage"/>
        <w:jc w:val="left"/>
        <w:rPr>
          <w:rFonts w:asciiTheme="minorHAnsi" w:hAnsiTheme="minorHAnsi" w:cstheme="minorHAnsi"/>
          <w:i/>
          <w:iCs/>
          <w:sz w:val="22"/>
          <w:szCs w:val="22"/>
          <w:lang w:val="en-US"/>
        </w:rPr>
      </w:pPr>
    </w:p>
    <w:tbl>
      <w:tblPr>
        <w:tblStyle w:val="Grilledutableau"/>
        <w:tblW w:w="9067" w:type="dxa"/>
        <w:tblLook w:val="04A0" w:firstRow="1" w:lastRow="0" w:firstColumn="1" w:lastColumn="0" w:noHBand="0" w:noVBand="1"/>
      </w:tblPr>
      <w:tblGrid>
        <w:gridCol w:w="1555"/>
        <w:gridCol w:w="1559"/>
        <w:gridCol w:w="1559"/>
        <w:gridCol w:w="2268"/>
        <w:gridCol w:w="2126"/>
      </w:tblGrid>
      <w:tr w:rsidR="009776DB" w:rsidRPr="0009241D" w14:paraId="77B513CD" w14:textId="445462B1" w:rsidTr="004933E7">
        <w:tc>
          <w:tcPr>
            <w:tcW w:w="1555" w:type="dxa"/>
            <w:shd w:val="clear" w:color="auto" w:fill="DBE5F1" w:themeFill="accent1" w:themeFillTint="33"/>
          </w:tcPr>
          <w:p w14:paraId="30D0D092" w14:textId="0C03CAB3" w:rsidR="009776DB" w:rsidRPr="007568CD" w:rsidRDefault="009776DB">
            <w:pPr>
              <w:pStyle w:val="Notedebasdepage"/>
              <w:jc w:val="left"/>
              <w:rPr>
                <w:rFonts w:asciiTheme="minorHAnsi" w:hAnsiTheme="minorHAnsi" w:cstheme="minorHAnsi"/>
                <w:b/>
                <w:bCs/>
                <w:sz w:val="22"/>
                <w:szCs w:val="22"/>
              </w:rPr>
            </w:pPr>
            <w:r w:rsidRPr="007568CD">
              <w:rPr>
                <w:rFonts w:asciiTheme="minorHAnsi" w:hAnsiTheme="minorHAnsi" w:cstheme="minorHAnsi"/>
                <w:b/>
                <w:bCs/>
                <w:sz w:val="22"/>
                <w:szCs w:val="22"/>
              </w:rPr>
              <w:t>Packaging unit</w:t>
            </w:r>
          </w:p>
        </w:tc>
        <w:tc>
          <w:tcPr>
            <w:tcW w:w="1559" w:type="dxa"/>
            <w:shd w:val="clear" w:color="auto" w:fill="DBE5F1" w:themeFill="accent1" w:themeFillTint="33"/>
          </w:tcPr>
          <w:p w14:paraId="132CEA59" w14:textId="4B9796DA" w:rsidR="009776DB" w:rsidRPr="007568CD" w:rsidRDefault="009776DB" w:rsidP="00321CFD">
            <w:pPr>
              <w:pStyle w:val="Notedebasdepage"/>
              <w:jc w:val="left"/>
              <w:rPr>
                <w:rFonts w:asciiTheme="minorHAnsi" w:hAnsiTheme="minorHAnsi" w:cstheme="minorHAnsi"/>
                <w:b/>
                <w:bCs/>
                <w:sz w:val="22"/>
                <w:szCs w:val="22"/>
              </w:rPr>
            </w:pPr>
            <w:r w:rsidRPr="007568CD">
              <w:rPr>
                <w:rFonts w:asciiTheme="minorHAnsi" w:hAnsiTheme="minorHAnsi" w:cstheme="minorHAnsi"/>
                <w:b/>
                <w:bCs/>
                <w:sz w:val="22"/>
                <w:szCs w:val="22"/>
              </w:rPr>
              <w:t>Components</w:t>
            </w:r>
          </w:p>
        </w:tc>
        <w:tc>
          <w:tcPr>
            <w:tcW w:w="1559" w:type="dxa"/>
            <w:shd w:val="clear" w:color="auto" w:fill="DBE5F1" w:themeFill="accent1" w:themeFillTint="33"/>
          </w:tcPr>
          <w:p w14:paraId="3D271A0B" w14:textId="459F32B3" w:rsidR="009776DB" w:rsidRPr="007568CD" w:rsidRDefault="009776DB" w:rsidP="00321CFD">
            <w:pPr>
              <w:pStyle w:val="Notedebasdepage"/>
              <w:jc w:val="left"/>
              <w:rPr>
                <w:rFonts w:asciiTheme="minorHAnsi" w:hAnsiTheme="minorHAnsi" w:cstheme="minorHAnsi"/>
                <w:b/>
                <w:bCs/>
                <w:sz w:val="22"/>
                <w:szCs w:val="22"/>
              </w:rPr>
            </w:pPr>
            <w:r w:rsidRPr="007568CD">
              <w:rPr>
                <w:rFonts w:asciiTheme="minorHAnsi" w:hAnsiTheme="minorHAnsi" w:cstheme="minorHAnsi"/>
                <w:b/>
                <w:bCs/>
                <w:sz w:val="22"/>
                <w:szCs w:val="22"/>
              </w:rPr>
              <w:t>Type of materials</w:t>
            </w:r>
          </w:p>
        </w:tc>
        <w:tc>
          <w:tcPr>
            <w:tcW w:w="2268" w:type="dxa"/>
            <w:shd w:val="clear" w:color="auto" w:fill="DBE5F1" w:themeFill="accent1" w:themeFillTint="33"/>
          </w:tcPr>
          <w:p w14:paraId="0747F741" w14:textId="373D301D" w:rsidR="009776DB" w:rsidRPr="00376A89" w:rsidRDefault="007568CD" w:rsidP="00321CFD">
            <w:pPr>
              <w:pStyle w:val="Notedebasdepage"/>
              <w:jc w:val="left"/>
              <w:rPr>
                <w:rFonts w:asciiTheme="minorHAnsi" w:hAnsiTheme="minorHAnsi" w:cstheme="minorHAnsi"/>
                <w:b/>
                <w:bCs/>
                <w:sz w:val="22"/>
                <w:szCs w:val="22"/>
                <w:lang w:val="en-US"/>
              </w:rPr>
            </w:pPr>
            <w:r w:rsidRPr="00376A89">
              <w:rPr>
                <w:rFonts w:asciiTheme="minorHAnsi" w:hAnsiTheme="minorHAnsi" w:cstheme="minorHAnsi"/>
                <w:b/>
                <w:bCs/>
                <w:sz w:val="22"/>
                <w:szCs w:val="22"/>
                <w:lang w:val="en-US"/>
              </w:rPr>
              <w:t xml:space="preserve">Reference to </w:t>
            </w:r>
            <w:r w:rsidR="009776DB" w:rsidRPr="00376A89">
              <w:rPr>
                <w:rFonts w:asciiTheme="minorHAnsi" w:hAnsiTheme="minorHAnsi" w:cstheme="minorHAnsi"/>
                <w:b/>
                <w:bCs/>
                <w:sz w:val="22"/>
                <w:szCs w:val="22"/>
                <w:lang w:val="en-US"/>
              </w:rPr>
              <w:t>the relevant article</w:t>
            </w:r>
            <w:r w:rsidRPr="00376A89">
              <w:rPr>
                <w:rFonts w:asciiTheme="minorHAnsi" w:hAnsiTheme="minorHAnsi" w:cstheme="minorHAnsi"/>
                <w:b/>
                <w:bCs/>
                <w:sz w:val="22"/>
                <w:szCs w:val="22"/>
                <w:lang w:val="en-US"/>
              </w:rPr>
              <w:t xml:space="preserve">(s) </w:t>
            </w:r>
            <w:r w:rsidR="009776DB" w:rsidRPr="00376A89">
              <w:rPr>
                <w:rFonts w:asciiTheme="minorHAnsi" w:hAnsiTheme="minorHAnsi" w:cstheme="minorHAnsi"/>
                <w:b/>
                <w:bCs/>
                <w:sz w:val="22"/>
                <w:szCs w:val="22"/>
                <w:lang w:val="en-US"/>
              </w:rPr>
              <w:t>or sub-article</w:t>
            </w:r>
            <w:r w:rsidRPr="00376A89">
              <w:rPr>
                <w:rFonts w:asciiTheme="minorHAnsi" w:hAnsiTheme="minorHAnsi" w:cstheme="minorHAnsi"/>
                <w:b/>
                <w:bCs/>
                <w:sz w:val="22"/>
                <w:szCs w:val="22"/>
                <w:lang w:val="en-US"/>
              </w:rPr>
              <w:t xml:space="preserve">(s) </w:t>
            </w:r>
            <w:r w:rsidR="009776DB" w:rsidRPr="00376A89">
              <w:rPr>
                <w:rFonts w:asciiTheme="minorHAnsi" w:hAnsiTheme="minorHAnsi" w:cstheme="minorHAnsi"/>
                <w:b/>
                <w:bCs/>
                <w:sz w:val="22"/>
                <w:szCs w:val="22"/>
                <w:lang w:val="en-US"/>
              </w:rPr>
              <w:t>of the PPWR</w:t>
            </w:r>
          </w:p>
        </w:tc>
        <w:tc>
          <w:tcPr>
            <w:tcW w:w="2126" w:type="dxa"/>
            <w:shd w:val="clear" w:color="auto" w:fill="DBE5F1" w:themeFill="accent1" w:themeFillTint="33"/>
          </w:tcPr>
          <w:p w14:paraId="5FE83CA0" w14:textId="109DD153" w:rsidR="009776DB" w:rsidRPr="00376A89" w:rsidRDefault="009776DB" w:rsidP="007568CD">
            <w:pPr>
              <w:pStyle w:val="Notedebasdepage"/>
              <w:rPr>
                <w:rFonts w:asciiTheme="minorHAnsi" w:hAnsiTheme="minorHAnsi" w:cstheme="minorHAnsi"/>
                <w:b/>
                <w:bCs/>
                <w:sz w:val="22"/>
                <w:szCs w:val="22"/>
                <w:lang w:val="en-US"/>
              </w:rPr>
            </w:pPr>
            <w:r w:rsidRPr="00376A89">
              <w:rPr>
                <w:rFonts w:asciiTheme="minorHAnsi" w:hAnsiTheme="minorHAnsi" w:cstheme="minorHAnsi"/>
                <w:b/>
                <w:bCs/>
                <w:sz w:val="22"/>
                <w:szCs w:val="22"/>
                <w:lang w:val="en-US"/>
              </w:rPr>
              <w:t xml:space="preserve">Relevant harmonised standards or common specifications used, or references to other technical specifications against which conformity is declared (see Annex VII, point 2.d </w:t>
            </w:r>
            <w:r w:rsidR="00D951D1" w:rsidRPr="00376A89">
              <w:rPr>
                <w:rFonts w:asciiTheme="minorHAnsi" w:hAnsiTheme="minorHAnsi" w:cstheme="minorHAnsi"/>
                <w:b/>
                <w:bCs/>
                <w:i/>
                <w:iCs/>
                <w:sz w:val="22"/>
                <w:szCs w:val="22"/>
                <w:lang w:val="en-US"/>
              </w:rPr>
              <w:t>of Regulation (EU) No 2025/40 (PPWR).</w:t>
            </w:r>
            <w:r w:rsidRPr="00376A89">
              <w:rPr>
                <w:rFonts w:asciiTheme="minorHAnsi" w:hAnsiTheme="minorHAnsi" w:cstheme="minorHAnsi"/>
                <w:b/>
                <w:bCs/>
                <w:sz w:val="22"/>
                <w:szCs w:val="22"/>
                <w:lang w:val="en-US"/>
              </w:rPr>
              <w:t>)</w:t>
            </w:r>
          </w:p>
        </w:tc>
      </w:tr>
      <w:tr w:rsidR="00321CFD" w:rsidRPr="0009241D" w14:paraId="31BEA9FB" w14:textId="2DDC5ACA" w:rsidTr="009776DB">
        <w:tc>
          <w:tcPr>
            <w:tcW w:w="1555" w:type="dxa"/>
            <w:vMerge w:val="restart"/>
          </w:tcPr>
          <w:p w14:paraId="49AC8546" w14:textId="77777777" w:rsidR="00321CFD" w:rsidRPr="00376A89" w:rsidRDefault="00321CFD" w:rsidP="009776DB">
            <w:pPr>
              <w:pStyle w:val="Notedebasdepage"/>
              <w:jc w:val="left"/>
              <w:rPr>
                <w:rFonts w:asciiTheme="minorHAnsi" w:hAnsiTheme="minorHAnsi" w:cstheme="minorHAnsi"/>
                <w:sz w:val="22"/>
                <w:szCs w:val="22"/>
                <w:lang w:val="en-US"/>
              </w:rPr>
            </w:pPr>
          </w:p>
        </w:tc>
        <w:tc>
          <w:tcPr>
            <w:tcW w:w="1559" w:type="dxa"/>
          </w:tcPr>
          <w:p w14:paraId="4E2FDCC1" w14:textId="55DE3BE4" w:rsidR="00321CFD" w:rsidRPr="00376A89" w:rsidRDefault="00321CFD" w:rsidP="009776DB">
            <w:pPr>
              <w:pStyle w:val="Notedebasdepage"/>
              <w:jc w:val="left"/>
              <w:rPr>
                <w:rFonts w:asciiTheme="minorHAnsi" w:hAnsiTheme="minorHAnsi" w:cstheme="minorHAnsi"/>
                <w:sz w:val="22"/>
                <w:szCs w:val="22"/>
                <w:lang w:val="en-US"/>
              </w:rPr>
            </w:pPr>
          </w:p>
        </w:tc>
        <w:tc>
          <w:tcPr>
            <w:tcW w:w="1559" w:type="dxa"/>
          </w:tcPr>
          <w:p w14:paraId="1D34A79D" w14:textId="5E8C07A8" w:rsidR="00321CFD" w:rsidRPr="00376A89" w:rsidRDefault="00321CFD" w:rsidP="009776DB">
            <w:pPr>
              <w:pStyle w:val="Notedebasdepage"/>
              <w:jc w:val="left"/>
              <w:rPr>
                <w:rFonts w:asciiTheme="minorHAnsi" w:hAnsiTheme="minorHAnsi" w:cstheme="minorHAnsi"/>
                <w:sz w:val="22"/>
                <w:szCs w:val="22"/>
                <w:lang w:val="en-US"/>
              </w:rPr>
            </w:pPr>
          </w:p>
        </w:tc>
        <w:tc>
          <w:tcPr>
            <w:tcW w:w="2268" w:type="dxa"/>
          </w:tcPr>
          <w:p w14:paraId="66721BB3" w14:textId="021D8FBF" w:rsidR="00321CFD" w:rsidRPr="00376A89" w:rsidRDefault="007568CD" w:rsidP="009776DB">
            <w:pPr>
              <w:pStyle w:val="Notedebasdepage"/>
              <w:jc w:val="left"/>
              <w:rPr>
                <w:rFonts w:asciiTheme="minorHAnsi" w:hAnsiTheme="minorHAnsi" w:cstheme="minorHAnsi"/>
                <w:i/>
                <w:iCs/>
                <w:sz w:val="22"/>
                <w:szCs w:val="22"/>
                <w:lang w:val="en-US"/>
              </w:rPr>
            </w:pPr>
            <w:r w:rsidRPr="00376A89">
              <w:rPr>
                <w:rFonts w:asciiTheme="minorHAnsi" w:hAnsiTheme="minorHAnsi" w:cstheme="minorHAnsi"/>
                <w:i/>
                <w:iCs/>
                <w:sz w:val="22"/>
                <w:szCs w:val="22"/>
                <w:lang w:val="en-US"/>
              </w:rPr>
              <w:t>[Article X.X of the PPWR]</w:t>
            </w:r>
          </w:p>
        </w:tc>
        <w:tc>
          <w:tcPr>
            <w:tcW w:w="2126" w:type="dxa"/>
          </w:tcPr>
          <w:p w14:paraId="42AC548A" w14:textId="10C7F340" w:rsidR="00321CFD" w:rsidRPr="00376A89" w:rsidRDefault="003C2A7F" w:rsidP="009776DB">
            <w:pPr>
              <w:pStyle w:val="Notedebasdepage"/>
              <w:jc w:val="left"/>
              <w:rPr>
                <w:rFonts w:asciiTheme="minorHAnsi" w:hAnsiTheme="minorHAnsi" w:cstheme="minorHAnsi"/>
                <w:i/>
                <w:iCs/>
                <w:sz w:val="22"/>
                <w:szCs w:val="22"/>
                <w:lang w:val="en-US"/>
              </w:rPr>
            </w:pPr>
            <w:r w:rsidRPr="00376A89">
              <w:rPr>
                <w:rFonts w:asciiTheme="minorHAnsi" w:hAnsiTheme="minorHAnsi" w:cstheme="minorHAnsi"/>
                <w:i/>
                <w:iCs/>
                <w:sz w:val="22"/>
                <w:szCs w:val="22"/>
                <w:lang w:val="en-US"/>
              </w:rPr>
              <w:t>Reference to standard [EN XXXXXX]</w:t>
            </w:r>
            <w:r w:rsidR="001A2F53" w:rsidRPr="00376A89">
              <w:rPr>
                <w:rFonts w:asciiTheme="minorHAnsi" w:hAnsiTheme="minorHAnsi" w:cstheme="minorHAnsi"/>
                <w:i/>
                <w:iCs/>
                <w:sz w:val="22"/>
                <w:szCs w:val="22"/>
                <w:lang w:val="en-US"/>
              </w:rPr>
              <w:t>, applied in full / in part, etc.</w:t>
            </w:r>
          </w:p>
        </w:tc>
      </w:tr>
      <w:tr w:rsidR="00321CFD" w:rsidRPr="0009241D" w14:paraId="4106E934" w14:textId="39187713" w:rsidTr="009776DB">
        <w:tc>
          <w:tcPr>
            <w:tcW w:w="1555" w:type="dxa"/>
            <w:vMerge/>
          </w:tcPr>
          <w:p w14:paraId="5DD8D171" w14:textId="77777777" w:rsidR="00321CFD" w:rsidRPr="00376A89" w:rsidRDefault="00321CFD" w:rsidP="009776DB">
            <w:pPr>
              <w:pStyle w:val="Notedebasdepage"/>
              <w:jc w:val="left"/>
              <w:rPr>
                <w:rFonts w:asciiTheme="minorHAnsi" w:hAnsiTheme="minorHAnsi" w:cstheme="minorHAnsi"/>
                <w:sz w:val="22"/>
                <w:szCs w:val="22"/>
                <w:lang w:val="en-US"/>
              </w:rPr>
            </w:pPr>
          </w:p>
        </w:tc>
        <w:tc>
          <w:tcPr>
            <w:tcW w:w="1559" w:type="dxa"/>
          </w:tcPr>
          <w:p w14:paraId="612313C2" w14:textId="7A81BA66" w:rsidR="00321CFD" w:rsidRPr="00376A89" w:rsidRDefault="00321CFD" w:rsidP="009776DB">
            <w:pPr>
              <w:pStyle w:val="Notedebasdepage"/>
              <w:jc w:val="left"/>
              <w:rPr>
                <w:rFonts w:asciiTheme="minorHAnsi" w:hAnsiTheme="minorHAnsi" w:cstheme="minorHAnsi"/>
                <w:sz w:val="22"/>
                <w:szCs w:val="22"/>
                <w:lang w:val="en-US"/>
              </w:rPr>
            </w:pPr>
          </w:p>
        </w:tc>
        <w:tc>
          <w:tcPr>
            <w:tcW w:w="1559" w:type="dxa"/>
          </w:tcPr>
          <w:p w14:paraId="19B9DB1C" w14:textId="36EB0816" w:rsidR="00321CFD" w:rsidRPr="00376A89" w:rsidRDefault="00321CFD" w:rsidP="009776DB">
            <w:pPr>
              <w:pStyle w:val="Notedebasdepage"/>
              <w:jc w:val="left"/>
              <w:rPr>
                <w:rFonts w:asciiTheme="minorHAnsi" w:hAnsiTheme="minorHAnsi" w:cstheme="minorHAnsi"/>
                <w:sz w:val="22"/>
                <w:szCs w:val="22"/>
                <w:lang w:val="en-US"/>
              </w:rPr>
            </w:pPr>
          </w:p>
        </w:tc>
        <w:tc>
          <w:tcPr>
            <w:tcW w:w="2268" w:type="dxa"/>
          </w:tcPr>
          <w:p w14:paraId="344304A9" w14:textId="71A20A88" w:rsidR="00321CFD" w:rsidRPr="00376A89" w:rsidRDefault="00321CFD" w:rsidP="009776DB">
            <w:pPr>
              <w:pStyle w:val="Notedebasdepage"/>
              <w:jc w:val="left"/>
              <w:rPr>
                <w:rFonts w:asciiTheme="minorHAnsi" w:hAnsiTheme="minorHAnsi" w:cstheme="minorHAnsi"/>
                <w:sz w:val="22"/>
                <w:szCs w:val="22"/>
                <w:lang w:val="en-US"/>
              </w:rPr>
            </w:pPr>
          </w:p>
        </w:tc>
        <w:tc>
          <w:tcPr>
            <w:tcW w:w="2126" w:type="dxa"/>
          </w:tcPr>
          <w:p w14:paraId="44C8491A" w14:textId="707AFBBD" w:rsidR="00321CFD" w:rsidRPr="00376A89" w:rsidRDefault="00321CFD" w:rsidP="009776DB">
            <w:pPr>
              <w:pStyle w:val="Notedebasdepage"/>
              <w:jc w:val="left"/>
              <w:rPr>
                <w:rFonts w:asciiTheme="minorHAnsi" w:hAnsiTheme="minorHAnsi" w:cstheme="minorHAnsi"/>
                <w:sz w:val="22"/>
                <w:szCs w:val="22"/>
                <w:lang w:val="en-US"/>
              </w:rPr>
            </w:pPr>
          </w:p>
        </w:tc>
      </w:tr>
      <w:tr w:rsidR="00321CFD" w:rsidRPr="0009241D" w14:paraId="763B2EF3" w14:textId="434B6319" w:rsidTr="009776DB">
        <w:tc>
          <w:tcPr>
            <w:tcW w:w="1555" w:type="dxa"/>
            <w:vMerge/>
          </w:tcPr>
          <w:p w14:paraId="112E3E05" w14:textId="77777777" w:rsidR="00321CFD" w:rsidRPr="00376A89" w:rsidRDefault="00321CFD" w:rsidP="009776DB">
            <w:pPr>
              <w:pStyle w:val="Notedebasdepage"/>
              <w:jc w:val="left"/>
              <w:rPr>
                <w:rFonts w:asciiTheme="minorHAnsi" w:hAnsiTheme="minorHAnsi" w:cstheme="minorHAnsi"/>
                <w:sz w:val="22"/>
                <w:szCs w:val="22"/>
                <w:lang w:val="en-US"/>
              </w:rPr>
            </w:pPr>
          </w:p>
        </w:tc>
        <w:tc>
          <w:tcPr>
            <w:tcW w:w="1559" w:type="dxa"/>
          </w:tcPr>
          <w:p w14:paraId="002D8B39" w14:textId="61E7B597" w:rsidR="00321CFD" w:rsidRPr="00376A89" w:rsidRDefault="00321CFD" w:rsidP="009776DB">
            <w:pPr>
              <w:pStyle w:val="Notedebasdepage"/>
              <w:jc w:val="left"/>
              <w:rPr>
                <w:rFonts w:asciiTheme="minorHAnsi" w:hAnsiTheme="minorHAnsi" w:cstheme="minorHAnsi"/>
                <w:sz w:val="22"/>
                <w:szCs w:val="22"/>
                <w:lang w:val="en-US"/>
              </w:rPr>
            </w:pPr>
          </w:p>
        </w:tc>
        <w:tc>
          <w:tcPr>
            <w:tcW w:w="1559" w:type="dxa"/>
          </w:tcPr>
          <w:p w14:paraId="6E42C20D" w14:textId="6F3CFC02" w:rsidR="00321CFD" w:rsidRPr="00376A89" w:rsidRDefault="00321CFD" w:rsidP="009776DB">
            <w:pPr>
              <w:pStyle w:val="Notedebasdepage"/>
              <w:jc w:val="left"/>
              <w:rPr>
                <w:rFonts w:asciiTheme="minorHAnsi" w:hAnsiTheme="minorHAnsi" w:cstheme="minorHAnsi"/>
                <w:sz w:val="22"/>
                <w:szCs w:val="22"/>
                <w:lang w:val="en-US"/>
              </w:rPr>
            </w:pPr>
          </w:p>
        </w:tc>
        <w:tc>
          <w:tcPr>
            <w:tcW w:w="2268" w:type="dxa"/>
          </w:tcPr>
          <w:p w14:paraId="1D0CBC52" w14:textId="119CB9C3" w:rsidR="00321CFD" w:rsidRPr="00376A89" w:rsidRDefault="00321CFD" w:rsidP="009776DB">
            <w:pPr>
              <w:pStyle w:val="Notedebasdepage"/>
              <w:jc w:val="left"/>
              <w:rPr>
                <w:rFonts w:asciiTheme="minorHAnsi" w:hAnsiTheme="minorHAnsi" w:cstheme="minorHAnsi"/>
                <w:sz w:val="22"/>
                <w:szCs w:val="22"/>
                <w:lang w:val="en-US"/>
              </w:rPr>
            </w:pPr>
          </w:p>
        </w:tc>
        <w:tc>
          <w:tcPr>
            <w:tcW w:w="2126" w:type="dxa"/>
          </w:tcPr>
          <w:p w14:paraId="3ED8BB21" w14:textId="448F2A02" w:rsidR="00321CFD" w:rsidRPr="00376A89" w:rsidRDefault="00321CFD" w:rsidP="009776DB">
            <w:pPr>
              <w:pStyle w:val="Notedebasdepage"/>
              <w:jc w:val="left"/>
              <w:rPr>
                <w:rFonts w:asciiTheme="minorHAnsi" w:hAnsiTheme="minorHAnsi" w:cstheme="minorHAnsi"/>
                <w:sz w:val="22"/>
                <w:szCs w:val="22"/>
                <w:lang w:val="en-US"/>
              </w:rPr>
            </w:pPr>
          </w:p>
        </w:tc>
      </w:tr>
    </w:tbl>
    <w:p w14:paraId="5BDF7100" w14:textId="77777777" w:rsidR="001A2F53" w:rsidRPr="00376A89" w:rsidRDefault="001A2F53" w:rsidP="00321CFD">
      <w:pPr>
        <w:pStyle w:val="Notedebasdepage"/>
        <w:jc w:val="left"/>
        <w:rPr>
          <w:rFonts w:asciiTheme="minorHAnsi" w:hAnsiTheme="minorHAnsi" w:cstheme="minorHAnsi"/>
          <w:sz w:val="22"/>
          <w:szCs w:val="22"/>
          <w:lang w:val="en-US"/>
        </w:rPr>
      </w:pPr>
    </w:p>
    <w:p w14:paraId="3BD95386" w14:textId="77777777" w:rsidR="0009241D" w:rsidRDefault="00AA7171" w:rsidP="00AA7171">
      <w:pPr>
        <w:pStyle w:val="Notedebasdepage"/>
        <w:rPr>
          <w:rFonts w:asciiTheme="minorHAnsi" w:hAnsiTheme="minorHAnsi" w:cstheme="minorHAnsi"/>
          <w:b/>
          <w:bCs/>
          <w:kern w:val="32"/>
          <w:sz w:val="24"/>
          <w:szCs w:val="24"/>
          <w:lang w:val="en-US"/>
        </w:rPr>
      </w:pPr>
      <w:r w:rsidRPr="00376A89">
        <w:rPr>
          <w:rFonts w:asciiTheme="minorHAnsi" w:hAnsiTheme="minorHAnsi" w:cstheme="minorHAnsi"/>
          <w:b/>
          <w:bCs/>
          <w:kern w:val="32"/>
          <w:sz w:val="24"/>
          <w:szCs w:val="24"/>
          <w:lang w:val="en-US"/>
        </w:rPr>
        <w:t>Version of the dossier: …………… Date of review: ……………</w:t>
      </w:r>
    </w:p>
    <w:p w14:paraId="6F112067" w14:textId="08639330" w:rsidR="00AA7171" w:rsidRPr="00376A89" w:rsidRDefault="00AA7171" w:rsidP="00AA7171">
      <w:pPr>
        <w:pStyle w:val="Notedebasdepage"/>
        <w:rPr>
          <w:rFonts w:asciiTheme="minorHAnsi" w:hAnsiTheme="minorHAnsi" w:cstheme="minorHAnsi"/>
          <w:b/>
          <w:bCs/>
          <w:kern w:val="32"/>
          <w:sz w:val="24"/>
          <w:szCs w:val="24"/>
          <w:lang w:val="en-US"/>
        </w:rPr>
      </w:pPr>
      <w:r w:rsidRPr="00376A89">
        <w:rPr>
          <w:rFonts w:asciiTheme="minorHAnsi" w:hAnsiTheme="minorHAnsi" w:cstheme="minorHAnsi"/>
          <w:b/>
          <w:bCs/>
          <w:kern w:val="32"/>
          <w:sz w:val="24"/>
          <w:szCs w:val="24"/>
          <w:lang w:val="en-US"/>
        </w:rPr>
        <w:t>Person responsible for validation: ……………</w:t>
      </w:r>
      <w:r w:rsidR="0009241D">
        <w:rPr>
          <w:rFonts w:asciiTheme="minorHAnsi" w:hAnsiTheme="minorHAnsi" w:cstheme="minorHAnsi"/>
          <w:b/>
          <w:bCs/>
          <w:kern w:val="32"/>
          <w:sz w:val="24"/>
          <w:szCs w:val="24"/>
          <w:lang w:val="en-US"/>
        </w:rPr>
        <w:t>……………………</w:t>
      </w:r>
    </w:p>
    <w:p w14:paraId="536DB72C" w14:textId="77777777" w:rsidR="0018671A" w:rsidRPr="00376A89" w:rsidRDefault="0018671A" w:rsidP="00321CFD">
      <w:pPr>
        <w:pStyle w:val="Notedebasdepage"/>
        <w:jc w:val="left"/>
        <w:rPr>
          <w:rFonts w:asciiTheme="minorHAnsi" w:hAnsiTheme="minorHAnsi" w:cstheme="minorHAnsi"/>
          <w:sz w:val="24"/>
          <w:szCs w:val="24"/>
          <w:lang w:val="en-US"/>
        </w:rPr>
      </w:pPr>
    </w:p>
    <w:p w14:paraId="1FC0F879" w14:textId="070F93B1" w:rsidR="0030249C" w:rsidRPr="00376A89" w:rsidRDefault="00BF7F25" w:rsidP="00321CFD">
      <w:pPr>
        <w:pStyle w:val="Notedebasdepage"/>
        <w:jc w:val="left"/>
        <w:rPr>
          <w:rFonts w:asciiTheme="minorHAnsi" w:hAnsiTheme="minorHAnsi" w:cstheme="minorHAnsi"/>
          <w:sz w:val="24"/>
          <w:szCs w:val="24"/>
          <w:lang w:val="en-US"/>
        </w:rPr>
      </w:pPr>
      <w:r w:rsidRPr="00376A89">
        <w:rPr>
          <w:rFonts w:asciiTheme="minorHAnsi" w:hAnsiTheme="minorHAnsi" w:cstheme="minorHAnsi"/>
          <w:sz w:val="24"/>
          <w:szCs w:val="24"/>
          <w:lang w:val="en-US"/>
        </w:rPr>
        <w:t>Done at</w:t>
      </w:r>
      <w:r w:rsidR="00E122A2" w:rsidRPr="00376A89">
        <w:rPr>
          <w:rFonts w:asciiTheme="minorHAnsi" w:hAnsiTheme="minorHAnsi" w:cstheme="minorHAnsi"/>
          <w:sz w:val="24"/>
          <w:szCs w:val="24"/>
          <w:lang w:val="en-US"/>
        </w:rPr>
        <w:t xml:space="preserve"> …………………………………</w:t>
      </w:r>
      <w:r w:rsidR="0009241D">
        <w:rPr>
          <w:rFonts w:asciiTheme="minorHAnsi" w:hAnsiTheme="minorHAnsi" w:cstheme="minorHAnsi"/>
          <w:sz w:val="24"/>
          <w:szCs w:val="24"/>
          <w:lang w:val="en-US"/>
        </w:rPr>
        <w:t>…</w:t>
      </w:r>
    </w:p>
    <w:p w14:paraId="7B6ED49B" w14:textId="12F17E57" w:rsidR="0030249C" w:rsidRPr="00376A89" w:rsidRDefault="0030249C" w:rsidP="00321CFD">
      <w:pPr>
        <w:pStyle w:val="Notedebasdepage"/>
        <w:jc w:val="left"/>
        <w:rPr>
          <w:rFonts w:asciiTheme="minorHAnsi" w:hAnsiTheme="minorHAnsi" w:cstheme="minorHAnsi"/>
          <w:sz w:val="24"/>
          <w:szCs w:val="24"/>
          <w:lang w:val="en-US"/>
        </w:rPr>
      </w:pPr>
    </w:p>
    <w:p w14:paraId="5640A150" w14:textId="04F6DC52" w:rsidR="00ED2037" w:rsidRPr="00376A89" w:rsidRDefault="00CB3DBE" w:rsidP="00321CFD">
      <w:pPr>
        <w:pStyle w:val="Notedebasdepage"/>
        <w:jc w:val="left"/>
        <w:rPr>
          <w:rFonts w:asciiTheme="minorHAnsi" w:hAnsiTheme="minorHAnsi" w:cstheme="minorHAnsi"/>
          <w:sz w:val="24"/>
          <w:szCs w:val="24"/>
          <w:lang w:val="en-US"/>
        </w:rPr>
      </w:pPr>
      <w:r w:rsidRPr="00376A89">
        <w:rPr>
          <w:rFonts w:asciiTheme="minorHAnsi" w:hAnsiTheme="minorHAnsi" w:cstheme="minorHAnsi"/>
          <w:sz w:val="24"/>
          <w:szCs w:val="24"/>
          <w:lang w:val="en-US"/>
        </w:rPr>
        <w:t>On</w:t>
      </w:r>
      <w:r w:rsidR="00E122A2" w:rsidRPr="00376A89">
        <w:rPr>
          <w:rFonts w:asciiTheme="minorHAnsi" w:hAnsiTheme="minorHAnsi" w:cstheme="minorHAnsi"/>
          <w:sz w:val="24"/>
          <w:szCs w:val="24"/>
          <w:lang w:val="en-US"/>
        </w:rPr>
        <w:t xml:space="preserve"> ……………………………………………</w:t>
      </w:r>
    </w:p>
    <w:p w14:paraId="02A3E76B" w14:textId="0D6EDCD5" w:rsidR="00B565B7" w:rsidRPr="00376A89" w:rsidRDefault="00B565B7" w:rsidP="00321CFD">
      <w:pPr>
        <w:pStyle w:val="Notedebasdepage"/>
        <w:jc w:val="left"/>
        <w:rPr>
          <w:rFonts w:asciiTheme="minorHAnsi" w:hAnsiTheme="minorHAnsi" w:cstheme="minorHAnsi"/>
          <w:sz w:val="24"/>
          <w:szCs w:val="24"/>
          <w:lang w:val="en-US"/>
        </w:rPr>
      </w:pPr>
    </w:p>
    <w:p w14:paraId="19AC4F3C" w14:textId="20343D6B" w:rsidR="00C95137" w:rsidRPr="00376A89" w:rsidRDefault="00C95137" w:rsidP="00321CFD">
      <w:pPr>
        <w:pStyle w:val="Notedebasdepage"/>
        <w:jc w:val="left"/>
        <w:rPr>
          <w:rFonts w:asciiTheme="minorHAnsi" w:hAnsiTheme="minorHAnsi" w:cstheme="minorHAnsi"/>
          <w:sz w:val="24"/>
          <w:szCs w:val="24"/>
          <w:lang w:val="en-US"/>
        </w:rPr>
      </w:pPr>
      <w:r w:rsidRPr="00376A89">
        <w:rPr>
          <w:rFonts w:asciiTheme="minorHAnsi" w:hAnsiTheme="minorHAnsi" w:cstheme="minorHAnsi"/>
          <w:sz w:val="24"/>
          <w:szCs w:val="24"/>
          <w:lang w:val="en-US"/>
        </w:rPr>
        <w:t>Name and position of signatory: ……………………………………………………………………………………………………………</w:t>
      </w:r>
    </w:p>
    <w:p w14:paraId="233B2F34" w14:textId="0F24E859" w:rsidR="00B565B7" w:rsidRPr="00376A89" w:rsidRDefault="00B565B7" w:rsidP="00321CFD">
      <w:pPr>
        <w:pStyle w:val="Notedebasdepage"/>
        <w:jc w:val="left"/>
        <w:rPr>
          <w:rFonts w:asciiTheme="minorHAnsi" w:hAnsiTheme="minorHAnsi" w:cstheme="minorHAnsi"/>
          <w:sz w:val="24"/>
          <w:szCs w:val="24"/>
          <w:lang w:val="en-US"/>
        </w:rPr>
      </w:pPr>
    </w:p>
    <w:p w14:paraId="08795EFF" w14:textId="15F253D5" w:rsidR="004C7B89" w:rsidRPr="00376A89" w:rsidRDefault="004C7B89" w:rsidP="00321CFD">
      <w:pPr>
        <w:pStyle w:val="Notedebasdepage"/>
        <w:jc w:val="left"/>
        <w:rPr>
          <w:rFonts w:asciiTheme="minorHAnsi" w:hAnsiTheme="minorHAnsi" w:cstheme="minorHAnsi"/>
          <w:sz w:val="24"/>
          <w:szCs w:val="24"/>
          <w:lang w:val="en-US"/>
        </w:rPr>
      </w:pPr>
    </w:p>
    <w:p w14:paraId="333E0373" w14:textId="466A18A8" w:rsidR="00BF7F25" w:rsidRPr="000F6634" w:rsidRDefault="00BF7F25" w:rsidP="00321CFD">
      <w:pPr>
        <w:pStyle w:val="Notedebasdepage"/>
        <w:jc w:val="left"/>
        <w:rPr>
          <w:rFonts w:asciiTheme="minorHAnsi" w:hAnsiTheme="minorHAnsi" w:cstheme="minorHAnsi"/>
          <w:i/>
          <w:sz w:val="24"/>
          <w:szCs w:val="24"/>
        </w:rPr>
      </w:pPr>
      <w:r w:rsidRPr="000F6634">
        <w:rPr>
          <w:rFonts w:asciiTheme="minorHAnsi" w:hAnsiTheme="minorHAnsi" w:cstheme="minorHAnsi"/>
          <w:i/>
          <w:sz w:val="24"/>
          <w:szCs w:val="24"/>
        </w:rPr>
        <w:t>(</w:t>
      </w:r>
      <w:r w:rsidR="00897129" w:rsidRPr="000F6634">
        <w:rPr>
          <w:rFonts w:asciiTheme="minorHAnsi" w:hAnsiTheme="minorHAnsi" w:cstheme="minorHAnsi"/>
          <w:i/>
          <w:sz w:val="24"/>
          <w:szCs w:val="24"/>
        </w:rPr>
        <w:t xml:space="preserve">Signature </w:t>
      </w:r>
      <w:r w:rsidRPr="000F6634">
        <w:rPr>
          <w:rFonts w:asciiTheme="minorHAnsi" w:hAnsiTheme="minorHAnsi" w:cstheme="minorHAnsi"/>
          <w:i/>
          <w:sz w:val="24"/>
          <w:szCs w:val="24"/>
        </w:rPr>
        <w:t>and company stamp)</w:t>
      </w:r>
    </w:p>
    <w:p w14:paraId="66DA00A9" w14:textId="77777777" w:rsidR="00F4154D" w:rsidRPr="000F6634" w:rsidRDefault="00F4154D" w:rsidP="00216DA0">
      <w:pPr>
        <w:pStyle w:val="En-tte"/>
        <w:tabs>
          <w:tab w:val="clear" w:pos="4536"/>
          <w:tab w:val="clear" w:pos="9072"/>
          <w:tab w:val="left" w:pos="330"/>
          <w:tab w:val="left" w:pos="4510"/>
        </w:tabs>
        <w:jc w:val="left"/>
        <w:rPr>
          <w:rFonts w:ascii="Calibri" w:hAnsi="Calibri" w:cs="Calibri"/>
          <w:sz w:val="24"/>
          <w:szCs w:val="24"/>
        </w:rPr>
      </w:pPr>
    </w:p>
    <w:sectPr w:rsidR="00F4154D" w:rsidRPr="000F6634" w:rsidSect="00E14A02">
      <w:headerReference w:type="default" r:id="rId13"/>
      <w:footerReference w:type="even" r:id="rId14"/>
      <w:footerReference w:type="default" r:id="rId15"/>
      <w:headerReference w:type="first" r:id="rId16"/>
      <w:footerReference w:type="first" r:id="rId17"/>
      <w:pgSz w:w="11906" w:h="16838"/>
      <w:pgMar w:top="1253" w:right="1418" w:bottom="601" w:left="1418" w:header="425" w:footer="35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FBEEAB" w14:textId="77777777" w:rsidR="0053152F" w:rsidRDefault="0053152F">
      <w:r>
        <w:separator/>
      </w:r>
    </w:p>
  </w:endnote>
  <w:endnote w:type="continuationSeparator" w:id="0">
    <w:p w14:paraId="7A5E534F" w14:textId="77777777" w:rsidR="0053152F" w:rsidRDefault="00531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0D55D" w14:textId="4097A45B" w:rsidR="0086305B" w:rsidRDefault="0086305B" w:rsidP="000902AD">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B26CD1">
      <w:rPr>
        <w:rStyle w:val="Numrodepage"/>
        <w:noProof/>
      </w:rPr>
      <w:t>3</w:t>
    </w:r>
    <w:r>
      <w:rPr>
        <w:rStyle w:val="Numrodepage"/>
      </w:rPr>
      <w:fldChar w:fldCharType="end"/>
    </w:r>
  </w:p>
  <w:p w14:paraId="41160636" w14:textId="77777777" w:rsidR="0086305B" w:rsidRDefault="0086305B" w:rsidP="000902AD">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71DA3" w14:textId="77777777" w:rsidR="0086305B" w:rsidRDefault="0086305B" w:rsidP="000902AD">
    <w:pPr>
      <w:pStyle w:val="Pieddepage"/>
      <w:tabs>
        <w:tab w:val="clear" w:pos="9072"/>
        <w:tab w:val="right" w:pos="9639"/>
      </w:tabs>
      <w:ind w:left="-567" w:right="360"/>
      <w:jc w:val="right"/>
      <w:rPr>
        <w:rFonts w:ascii="Arial" w:hAnsi="Arial" w:cs="Arial"/>
      </w:rPr>
    </w:pPr>
  </w:p>
  <w:p w14:paraId="4BE8CE2E" w14:textId="7D6905B9" w:rsidR="0086305B" w:rsidRPr="00B26CD1" w:rsidRDefault="00354B61" w:rsidP="00E712F6">
    <w:pPr>
      <w:pStyle w:val="Pieddepage"/>
      <w:ind w:right="360"/>
      <w:jc w:val="right"/>
      <w:rPr>
        <w:rFonts w:ascii="Calibri" w:hAnsi="Calibri" w:cs="Calibri"/>
        <w:sz w:val="18"/>
        <w:szCs w:val="18"/>
      </w:rPr>
    </w:pPr>
    <w:r w:rsidRPr="00B26CD1">
      <w:rPr>
        <w:rFonts w:ascii="Calibri" w:hAnsi="Calibri" w:cs="Calibri"/>
        <w:sz w:val="18"/>
        <w:szCs w:val="18"/>
      </w:rPr>
      <w:t xml:space="preserve">ANIA / </w:t>
    </w:r>
    <w:r w:rsidR="0086305B" w:rsidRPr="00B26CD1">
      <w:rPr>
        <w:rFonts w:ascii="Calibri" w:hAnsi="Calibri" w:cs="Calibri"/>
        <w:sz w:val="18"/>
        <w:szCs w:val="18"/>
      </w:rPr>
      <w:t>Food and Packaging Platform</w:t>
    </w:r>
    <w:r w:rsidR="0086305B" w:rsidRPr="00B26CD1">
      <w:rPr>
        <w:rFonts w:ascii="Calibri" w:hAnsi="Calibri" w:cs="Calibri"/>
        <w:sz w:val="18"/>
        <w:szCs w:val="18"/>
      </w:rPr>
      <w:tab/>
    </w:r>
    <w:r w:rsidR="0086305B" w:rsidRPr="00B26CD1">
      <w:rPr>
        <w:rFonts w:ascii="Calibri" w:hAnsi="Calibri" w:cs="Calibri"/>
        <w:sz w:val="18"/>
        <w:szCs w:val="18"/>
      </w:rPr>
      <w:tab/>
    </w:r>
    <w:r w:rsidR="0086305B" w:rsidRPr="00B26CD1">
      <w:rPr>
        <w:rStyle w:val="Numrodepage"/>
        <w:rFonts w:ascii="Calibri" w:hAnsi="Calibri" w:cs="Calibri"/>
        <w:szCs w:val="18"/>
      </w:rPr>
      <w:fldChar w:fldCharType="begin"/>
    </w:r>
    <w:r w:rsidR="0086305B" w:rsidRPr="00B26CD1">
      <w:rPr>
        <w:rStyle w:val="Numrodepage"/>
        <w:rFonts w:ascii="Calibri" w:hAnsi="Calibri" w:cs="Calibri"/>
        <w:szCs w:val="18"/>
      </w:rPr>
      <w:instrText xml:space="preserve"> PAGE </w:instrText>
    </w:r>
    <w:r w:rsidR="0086305B" w:rsidRPr="00B26CD1">
      <w:rPr>
        <w:rStyle w:val="Numrodepage"/>
        <w:rFonts w:ascii="Calibri" w:hAnsi="Calibri" w:cs="Calibri"/>
        <w:szCs w:val="18"/>
      </w:rPr>
      <w:fldChar w:fldCharType="separate"/>
    </w:r>
    <w:r w:rsidR="00AF5A4E" w:rsidRPr="00B26CD1">
      <w:rPr>
        <w:rStyle w:val="Numrodepage"/>
        <w:rFonts w:ascii="Calibri" w:hAnsi="Calibri" w:cs="Calibri"/>
        <w:noProof/>
        <w:szCs w:val="18"/>
      </w:rPr>
      <w:t>1</w:t>
    </w:r>
    <w:r w:rsidR="0086305B" w:rsidRPr="00B26CD1">
      <w:rPr>
        <w:rStyle w:val="Numrodepage"/>
        <w:rFonts w:ascii="Calibri" w:hAnsi="Calibri" w:cs="Calibri"/>
        <w:szCs w:val="18"/>
      </w:rPr>
      <w:fldChar w:fldCharType="end"/>
    </w:r>
    <w:r w:rsidR="0086305B" w:rsidRPr="00B26CD1">
      <w:rPr>
        <w:rStyle w:val="Numrodepage"/>
        <w:rFonts w:ascii="Calibri" w:hAnsi="Calibri" w:cs="Calibri"/>
        <w:szCs w:val="18"/>
      </w:rPr>
      <w:t>/</w:t>
    </w:r>
    <w:r w:rsidR="0086305B" w:rsidRPr="00B26CD1">
      <w:rPr>
        <w:rStyle w:val="Numrodepage"/>
        <w:rFonts w:ascii="Calibri" w:hAnsi="Calibri" w:cs="Calibri"/>
        <w:szCs w:val="18"/>
      </w:rPr>
      <w:fldChar w:fldCharType="begin"/>
    </w:r>
    <w:r w:rsidR="0086305B" w:rsidRPr="00B26CD1">
      <w:rPr>
        <w:rStyle w:val="Numrodepage"/>
        <w:rFonts w:ascii="Calibri" w:hAnsi="Calibri" w:cs="Calibri"/>
        <w:szCs w:val="18"/>
      </w:rPr>
      <w:instrText xml:space="preserve"> NUMPAGES </w:instrText>
    </w:r>
    <w:r w:rsidR="0086305B" w:rsidRPr="00B26CD1">
      <w:rPr>
        <w:rStyle w:val="Numrodepage"/>
        <w:rFonts w:ascii="Calibri" w:hAnsi="Calibri" w:cs="Calibri"/>
        <w:szCs w:val="18"/>
      </w:rPr>
      <w:fldChar w:fldCharType="separate"/>
    </w:r>
    <w:r w:rsidR="00AF5A4E" w:rsidRPr="00B26CD1">
      <w:rPr>
        <w:rStyle w:val="Numrodepage"/>
        <w:rFonts w:ascii="Calibri" w:hAnsi="Calibri" w:cs="Calibri"/>
        <w:noProof/>
        <w:szCs w:val="18"/>
      </w:rPr>
      <w:t>4</w:t>
    </w:r>
    <w:r w:rsidR="0086305B" w:rsidRPr="00B26CD1">
      <w:rPr>
        <w:rStyle w:val="Numrodepage"/>
        <w:rFonts w:ascii="Calibri" w:hAnsi="Calibri" w:cs="Calibri"/>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6514F" w14:textId="77777777" w:rsidR="0086305B" w:rsidRPr="00E712F6" w:rsidRDefault="0086305B" w:rsidP="00E712F6">
    <w:pPr>
      <w:pStyle w:val="Pieddepage"/>
      <w:ind w:right="-2"/>
      <w:jc w:val="right"/>
      <w:rPr>
        <w:rFonts w:ascii="Arial" w:hAnsi="Arial" w:cs="Arial"/>
      </w:rPr>
    </w:pPr>
    <w:r>
      <w:rPr>
        <w:rFonts w:ascii="Arial" w:hAnsi="Arial" w:cs="Arial"/>
      </w:rPr>
      <w:br/>
      <w:t>PAE</w:t>
    </w:r>
    <w:r w:rsidRPr="00302606">
      <w:rPr>
        <w:rFonts w:ascii="Arial" w:hAnsi="Arial" w:cs="Arial"/>
      </w:rPr>
      <w:tab/>
    </w:r>
    <w:r>
      <w:rPr>
        <w:rFonts w:ascii="Arial" w:hAnsi="Arial" w:cs="Arial"/>
      </w:rPr>
      <w:t>25/07/18</w:t>
    </w:r>
    <w:r w:rsidRPr="00302606">
      <w:rPr>
        <w:rFonts w:ascii="Arial" w:hAnsi="Arial" w:cs="Arial"/>
      </w:rPr>
      <w:tab/>
    </w:r>
    <w:r w:rsidRPr="00302606">
      <w:rPr>
        <w:rStyle w:val="Numrodepage"/>
        <w:rFonts w:ascii="Arial" w:hAnsi="Arial" w:cs="Arial"/>
        <w:sz w:val="20"/>
      </w:rPr>
      <w:fldChar w:fldCharType="begin"/>
    </w:r>
    <w:r w:rsidRPr="00302606">
      <w:rPr>
        <w:rStyle w:val="Numrodepage"/>
        <w:rFonts w:ascii="Arial" w:hAnsi="Arial" w:cs="Arial"/>
        <w:sz w:val="20"/>
      </w:rPr>
      <w:instrText xml:space="preserve"> </w:instrText>
    </w:r>
    <w:r>
      <w:rPr>
        <w:rStyle w:val="Numrodepage"/>
        <w:rFonts w:ascii="Arial" w:hAnsi="Arial" w:cs="Arial"/>
        <w:sz w:val="20"/>
      </w:rPr>
      <w:instrText>PAGE</w:instrText>
    </w:r>
    <w:r w:rsidRPr="00302606">
      <w:rPr>
        <w:rStyle w:val="Numrodepage"/>
        <w:rFonts w:ascii="Arial" w:hAnsi="Arial" w:cs="Arial"/>
        <w:sz w:val="20"/>
      </w:rPr>
      <w:instrText xml:space="preserve"> </w:instrText>
    </w:r>
    <w:r w:rsidRPr="00302606">
      <w:rPr>
        <w:rStyle w:val="Numrodepage"/>
        <w:rFonts w:ascii="Arial" w:hAnsi="Arial" w:cs="Arial"/>
        <w:sz w:val="20"/>
      </w:rPr>
      <w:fldChar w:fldCharType="separate"/>
    </w:r>
    <w:r>
      <w:rPr>
        <w:rStyle w:val="Numrodepage"/>
        <w:rFonts w:ascii="Arial" w:hAnsi="Arial" w:cs="Arial"/>
        <w:noProof/>
        <w:sz w:val="20"/>
      </w:rPr>
      <w:t>1</w:t>
    </w:r>
    <w:r w:rsidRPr="00302606">
      <w:rPr>
        <w:rStyle w:val="Numrodepage"/>
        <w:rFonts w:ascii="Arial" w:hAnsi="Arial" w:cs="Arial"/>
        <w:sz w:val="20"/>
      </w:rPr>
      <w:fldChar w:fldCharType="end"/>
    </w:r>
    <w:r w:rsidRPr="00302606">
      <w:rPr>
        <w:rStyle w:val="Numrodepage"/>
        <w:rFonts w:ascii="Arial" w:hAnsi="Arial" w:cs="Arial"/>
        <w:sz w:val="20"/>
      </w:rPr>
      <w:t>/</w:t>
    </w:r>
    <w:r w:rsidRPr="00302606">
      <w:rPr>
        <w:rStyle w:val="Numrodepage"/>
        <w:rFonts w:ascii="Arial" w:hAnsi="Arial" w:cs="Arial"/>
        <w:sz w:val="20"/>
      </w:rPr>
      <w:fldChar w:fldCharType="begin"/>
    </w:r>
    <w:r w:rsidRPr="00302606">
      <w:rPr>
        <w:rStyle w:val="Numrodepage"/>
        <w:rFonts w:ascii="Arial" w:hAnsi="Arial" w:cs="Arial"/>
        <w:sz w:val="20"/>
      </w:rPr>
      <w:instrText xml:space="preserve"> </w:instrText>
    </w:r>
    <w:r>
      <w:rPr>
        <w:rStyle w:val="Numrodepage"/>
        <w:rFonts w:ascii="Arial" w:hAnsi="Arial" w:cs="Arial"/>
        <w:sz w:val="20"/>
      </w:rPr>
      <w:instrText>NUMPAGES</w:instrText>
    </w:r>
    <w:r w:rsidRPr="00302606">
      <w:rPr>
        <w:rStyle w:val="Numrodepage"/>
        <w:rFonts w:ascii="Arial" w:hAnsi="Arial" w:cs="Arial"/>
        <w:sz w:val="20"/>
      </w:rPr>
      <w:instrText xml:space="preserve"> </w:instrText>
    </w:r>
    <w:r w:rsidRPr="00302606">
      <w:rPr>
        <w:rStyle w:val="Numrodepage"/>
        <w:rFonts w:ascii="Arial" w:hAnsi="Arial" w:cs="Arial"/>
        <w:sz w:val="20"/>
      </w:rPr>
      <w:fldChar w:fldCharType="separate"/>
    </w:r>
    <w:r>
      <w:rPr>
        <w:rStyle w:val="Numrodepage"/>
        <w:rFonts w:ascii="Arial" w:hAnsi="Arial" w:cs="Arial"/>
        <w:noProof/>
        <w:sz w:val="20"/>
      </w:rPr>
      <w:t>5</w:t>
    </w:r>
    <w:r w:rsidRPr="00302606">
      <w:rPr>
        <w:rStyle w:val="Numrodepage"/>
        <w:rFonts w:ascii="Arial" w:hAnsi="Arial" w:cs="Aria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37D163" w14:textId="77777777" w:rsidR="0053152F" w:rsidRDefault="0053152F">
      <w:r>
        <w:separator/>
      </w:r>
    </w:p>
  </w:footnote>
  <w:footnote w:type="continuationSeparator" w:id="0">
    <w:p w14:paraId="417F7A91" w14:textId="77777777" w:rsidR="0053152F" w:rsidRDefault="0053152F">
      <w:r>
        <w:continuationSeparator/>
      </w:r>
    </w:p>
  </w:footnote>
  <w:footnote w:id="1">
    <w:p w14:paraId="371F8123" w14:textId="4F48E3CA" w:rsidR="00C30E01" w:rsidRPr="00376A89" w:rsidRDefault="00375CAE" w:rsidP="00375CAE">
      <w:pPr>
        <w:pStyle w:val="Notedebasdepage"/>
        <w:rPr>
          <w:rFonts w:asciiTheme="minorHAnsi" w:hAnsiTheme="minorHAnsi" w:cstheme="minorHAnsi"/>
          <w:lang w:val="en-US"/>
        </w:rPr>
      </w:pPr>
      <w:r w:rsidRPr="00375CAE">
        <w:rPr>
          <w:rStyle w:val="Appelnotedebasdep"/>
          <w:rFonts w:asciiTheme="minorHAnsi" w:hAnsiTheme="minorHAnsi" w:cstheme="minorHAnsi"/>
        </w:rPr>
        <w:footnoteRef/>
      </w:r>
      <w:r w:rsidRPr="00376A89">
        <w:rPr>
          <w:rFonts w:asciiTheme="minorHAnsi" w:hAnsiTheme="minorHAnsi" w:cstheme="minorHAnsi"/>
          <w:lang w:val="en-US"/>
        </w:rPr>
        <w:t xml:space="preserve"> </w:t>
      </w:r>
      <w:r w:rsidR="001C07B2" w:rsidRPr="0009241D">
        <w:rPr>
          <w:rFonts w:asciiTheme="minorHAnsi" w:hAnsiTheme="minorHAnsi" w:cstheme="minorHAnsi"/>
          <w:lang w:val="en-US"/>
        </w:rPr>
        <w:t>The manufacturer shall establish the technical documentation. The documentation shall make it possible to assess the packaging’s conformity with the applicable requirements, and shall include an adequate analysis and assessment of the risks of non-conformity.</w:t>
      </w:r>
      <w:r w:rsidRPr="00376A89">
        <w:rPr>
          <w:rFonts w:asciiTheme="minorHAnsi" w:hAnsiTheme="minorHAnsi" w:cstheme="minorHAnsi"/>
          <w:lang w:val="en-US"/>
        </w:rPr>
        <w:t xml:space="preserve"> </w:t>
      </w:r>
    </w:p>
    <w:p w14:paraId="52F80F2F" w14:textId="0FEE7609" w:rsidR="00375CAE" w:rsidRPr="00376A89" w:rsidRDefault="00375CAE" w:rsidP="00375CAE">
      <w:pPr>
        <w:pStyle w:val="Notedebasdepage"/>
        <w:rPr>
          <w:rFonts w:asciiTheme="minorHAnsi" w:hAnsiTheme="minorHAnsi" w:cstheme="minorHAnsi"/>
          <w:lang w:val="en-US"/>
        </w:rPr>
      </w:pPr>
      <w:r w:rsidRPr="00376A89">
        <w:rPr>
          <w:rFonts w:asciiTheme="minorHAnsi" w:hAnsiTheme="minorHAnsi" w:cstheme="minorHAnsi"/>
          <w:lang w:val="en-US"/>
        </w:rPr>
        <w:t>The technical documentation shall specify the applicable requirements and</w:t>
      </w:r>
      <w:r w:rsidR="007D2A8C">
        <w:rPr>
          <w:rFonts w:asciiTheme="minorHAnsi" w:hAnsiTheme="minorHAnsi" w:cstheme="minorHAnsi"/>
          <w:lang w:val="en-US"/>
        </w:rPr>
        <w:t xml:space="preserve"> shall</w:t>
      </w:r>
      <w:r w:rsidRPr="00376A89">
        <w:rPr>
          <w:rFonts w:asciiTheme="minorHAnsi" w:hAnsiTheme="minorHAnsi" w:cstheme="minorHAnsi"/>
          <w:lang w:val="en-US"/>
        </w:rPr>
        <w:t xml:space="preserve"> cover, </w:t>
      </w:r>
      <w:r w:rsidR="007D2A8C" w:rsidRPr="0009241D">
        <w:rPr>
          <w:rFonts w:asciiTheme="minorHAnsi" w:hAnsiTheme="minorHAnsi" w:cstheme="minorHAnsi"/>
          <w:lang w:val="en-US"/>
        </w:rPr>
        <w:t xml:space="preserve">as far as relevant </w:t>
      </w:r>
      <w:r w:rsidRPr="00376A89">
        <w:rPr>
          <w:rFonts w:asciiTheme="minorHAnsi" w:hAnsiTheme="minorHAnsi" w:cstheme="minorHAnsi"/>
          <w:lang w:val="en-US"/>
        </w:rPr>
        <w:t>for the assessment</w:t>
      </w:r>
      <w:r w:rsidR="007D2A8C">
        <w:rPr>
          <w:rFonts w:asciiTheme="minorHAnsi" w:hAnsiTheme="minorHAnsi" w:cstheme="minorHAnsi"/>
          <w:lang w:val="en-US"/>
        </w:rPr>
        <w:t>,</w:t>
      </w:r>
      <w:r w:rsidRPr="00376A89">
        <w:rPr>
          <w:rFonts w:asciiTheme="minorHAnsi" w:hAnsiTheme="minorHAnsi" w:cstheme="minorHAnsi"/>
          <w:lang w:val="en-US"/>
        </w:rPr>
        <w:t xml:space="preserve"> </w:t>
      </w:r>
      <w:r w:rsidR="007D2A8C">
        <w:rPr>
          <w:rFonts w:asciiTheme="minorHAnsi" w:hAnsiTheme="minorHAnsi" w:cstheme="minorHAnsi"/>
          <w:lang w:val="en-US"/>
        </w:rPr>
        <w:t xml:space="preserve">the </w:t>
      </w:r>
      <w:r w:rsidRPr="00376A89">
        <w:rPr>
          <w:rFonts w:asciiTheme="minorHAnsi" w:hAnsiTheme="minorHAnsi" w:cstheme="minorHAnsi"/>
          <w:lang w:val="en-US"/>
        </w:rPr>
        <w:t>design, manufacture and operation</w:t>
      </w:r>
      <w:r w:rsidR="007D2A8C">
        <w:rPr>
          <w:rFonts w:asciiTheme="minorHAnsi" w:hAnsiTheme="minorHAnsi" w:cstheme="minorHAnsi"/>
          <w:lang w:val="en-US"/>
        </w:rPr>
        <w:t xml:space="preserve"> of the packaging</w:t>
      </w:r>
      <w:r w:rsidRPr="00376A89">
        <w:rPr>
          <w:rFonts w:asciiTheme="minorHAnsi" w:hAnsiTheme="minorHAnsi" w:cstheme="minorHAnsi"/>
          <w:lang w:val="en-US"/>
        </w:rPr>
        <w:t xml:space="preserve">. The technical documentation shall </w:t>
      </w:r>
      <w:r w:rsidR="007D2A8C">
        <w:rPr>
          <w:rFonts w:asciiTheme="minorHAnsi" w:hAnsiTheme="minorHAnsi" w:cstheme="minorHAnsi"/>
          <w:lang w:val="en-US"/>
        </w:rPr>
        <w:t>contain</w:t>
      </w:r>
      <w:r w:rsidRPr="00376A89">
        <w:rPr>
          <w:rFonts w:asciiTheme="minorHAnsi" w:hAnsiTheme="minorHAnsi" w:cstheme="minorHAnsi"/>
          <w:lang w:val="en-US"/>
        </w:rPr>
        <w:t>, where</w:t>
      </w:r>
      <w:r w:rsidR="007D2A8C">
        <w:rPr>
          <w:rFonts w:asciiTheme="minorHAnsi" w:hAnsiTheme="minorHAnsi" w:cstheme="minorHAnsi"/>
          <w:lang w:val="en-US"/>
        </w:rPr>
        <w:t>ver</w:t>
      </w:r>
      <w:r w:rsidRPr="00376A89">
        <w:rPr>
          <w:rFonts w:asciiTheme="minorHAnsi" w:hAnsiTheme="minorHAnsi" w:cstheme="minorHAnsi"/>
          <w:lang w:val="en-US"/>
        </w:rPr>
        <w:t xml:space="preserve"> applicable, at least the elements listed in Annex VII to the PPWR.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C0040" w14:textId="5FC9B7AC" w:rsidR="0044083A" w:rsidRPr="0044083A" w:rsidRDefault="0044083A">
    <w:pPr>
      <w:pStyle w:val="En-tte"/>
      <w:rPr>
        <w:rFonts w:ascii="Calibri" w:hAnsi="Calibri" w:cs="Calibri"/>
      </w:rPr>
    </w:pPr>
    <w:r w:rsidRPr="0044083A">
      <w:rPr>
        <w:rFonts w:ascii="Calibri" w:hAnsi="Calibri" w:cs="Calibri"/>
      </w:rPr>
      <w:t>COMPANY LOGO</w:t>
    </w:r>
    <w:r w:rsidRPr="0044083A">
      <w:rPr>
        <w:rFonts w:ascii="Calibri" w:hAnsi="Calibri" w:cs="Calibri"/>
      </w:rPr>
      <w:tab/>
    </w:r>
    <w:r w:rsidRPr="0044083A">
      <w:rPr>
        <w:rFonts w:ascii="Calibri" w:hAnsi="Calibri" w:cs="Calibri"/>
      </w:rPr>
      <w:tab/>
    </w:r>
    <w:r w:rsidR="00352280">
      <w:rPr>
        <w:rFonts w:ascii="Calibri" w:hAnsi="Calibri" w:cs="Calibri"/>
      </w:rPr>
      <w:t xml:space="preserve">6 </w:t>
    </w:r>
    <w:r w:rsidR="00321CFD">
      <w:rPr>
        <w:rFonts w:ascii="Calibri" w:hAnsi="Calibri" w:cs="Calibri"/>
      </w:rPr>
      <w:t>August</w:t>
    </w:r>
    <w:r w:rsidR="00822DAC">
      <w:rPr>
        <w:rFonts w:ascii="Calibri" w:hAnsi="Calibri" w:cs="Calibri"/>
      </w:rPr>
      <w:t xml:space="preserve">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BE69A" w14:textId="77777777" w:rsidR="0086305B" w:rsidRDefault="0086305B" w:rsidP="00C15BB9">
    <w:pPr>
      <w:tabs>
        <w:tab w:val="left" w:pos="0"/>
      </w:tabs>
      <w:spacing w:after="120"/>
      <w:jc w:val="both"/>
      <w:rPr>
        <w:rFonts w:ascii="Helvetica" w:hAnsi="Helvetica"/>
        <w:sz w:val="22"/>
        <w:szCs w:val="22"/>
      </w:rPr>
    </w:pPr>
    <w:r w:rsidRPr="00E712F6">
      <w:rPr>
        <w:rFonts w:ascii="Arial" w:hAnsi="Arial" w:cs="Arial"/>
      </w:rPr>
      <w:t>COMPANY LOGO</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C15BB9">
      <w:rPr>
        <w:rFonts w:ascii="Helvetica" w:hAnsi="Helvetica"/>
        <w:b/>
        <w:sz w:val="22"/>
        <w:szCs w:val="22"/>
      </w:rPr>
      <w:t>PROJECT</w:t>
    </w:r>
  </w:p>
  <w:p w14:paraId="055A66CF" w14:textId="77777777" w:rsidR="0086305B" w:rsidRPr="00E712F6" w:rsidRDefault="0086305B" w:rsidP="00CA0020">
    <w:pPr>
      <w:pStyle w:val="En-tte"/>
      <w:jc w:val="right"/>
      <w:rPr>
        <w:rFonts w:ascii="Arial" w:hAnsi="Arial" w:cs="Arial"/>
      </w:rPr>
    </w:pPr>
    <w:r>
      <w:rPr>
        <w:rFonts w:ascii="Arial" w:hAnsi="Arial" w:cs="Arial"/>
      </w:rPr>
      <w:t>25/07/18</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97861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00000000"/>
    <w:lvl w:ilvl="0">
      <w:start w:val="1"/>
      <w:numFmt w:val="bullet"/>
      <w:lvlText w:val=""/>
      <w:lvlJc w:val="left"/>
      <w:pPr>
        <w:tabs>
          <w:tab w:val="num" w:pos="360"/>
        </w:tabs>
        <w:ind w:left="360" w:hanging="360"/>
      </w:pPr>
      <w:rPr>
        <w:rFonts w:ascii="Wingdings" w:hAnsi="Wingdings" w:hint="default"/>
        <w:sz w:val="28"/>
      </w:rPr>
    </w:lvl>
  </w:abstractNum>
  <w:abstractNum w:abstractNumId="2" w15:restartNumberingAfterBreak="0">
    <w:nsid w:val="00000003"/>
    <w:multiLevelType w:val="singleLevel"/>
    <w:tmpl w:val="00000000"/>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0000009"/>
    <w:multiLevelType w:val="singleLevel"/>
    <w:tmpl w:val="00000000"/>
    <w:lvl w:ilvl="0">
      <w:start w:val="1"/>
      <w:numFmt w:val="bullet"/>
      <w:lvlText w:val=""/>
      <w:lvlJc w:val="left"/>
      <w:pPr>
        <w:tabs>
          <w:tab w:val="num" w:pos="360"/>
        </w:tabs>
        <w:ind w:left="360" w:hanging="360"/>
      </w:pPr>
      <w:rPr>
        <w:rFonts w:ascii="Symbol" w:hAnsi="Symbol" w:hint="default"/>
        <w:sz w:val="28"/>
      </w:rPr>
    </w:lvl>
  </w:abstractNum>
  <w:abstractNum w:abstractNumId="4" w15:restartNumberingAfterBreak="0">
    <w:nsid w:val="00CF3EC7"/>
    <w:multiLevelType w:val="hybridMultilevel"/>
    <w:tmpl w:val="D72EC0AE"/>
    <w:lvl w:ilvl="0" w:tplc="1EC857F6">
      <w:start w:val="3"/>
      <w:numFmt w:val="bullet"/>
      <w:lvlText w:val="-"/>
      <w:lvlJc w:val="left"/>
      <w:pPr>
        <w:ind w:left="1776" w:hanging="360"/>
      </w:pPr>
      <w:rPr>
        <w:rFonts w:ascii="Calibri" w:eastAsia="Calibri" w:hAnsi="Calibri" w:cs="Calibri" w:hint="default"/>
      </w:rPr>
    </w:lvl>
    <w:lvl w:ilvl="1" w:tplc="040C0003">
      <w:start w:val="1"/>
      <w:numFmt w:val="bullet"/>
      <w:lvlText w:val="o"/>
      <w:lvlJc w:val="left"/>
      <w:pPr>
        <w:ind w:left="2496" w:hanging="360"/>
      </w:pPr>
      <w:rPr>
        <w:rFonts w:ascii="Courier New" w:hAnsi="Courier New" w:cs="Courier New"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start w:val="1"/>
      <w:numFmt w:val="bullet"/>
      <w:lvlText w:val="o"/>
      <w:lvlJc w:val="left"/>
      <w:pPr>
        <w:ind w:left="4656" w:hanging="360"/>
      </w:pPr>
      <w:rPr>
        <w:rFonts w:ascii="Courier New" w:hAnsi="Courier New" w:cs="Courier New" w:hint="default"/>
      </w:rPr>
    </w:lvl>
    <w:lvl w:ilvl="5" w:tplc="040C0005">
      <w:start w:val="1"/>
      <w:numFmt w:val="bullet"/>
      <w:lvlText w:val=""/>
      <w:lvlJc w:val="left"/>
      <w:pPr>
        <w:ind w:left="5376" w:hanging="360"/>
      </w:pPr>
      <w:rPr>
        <w:rFonts w:ascii="Wingdings" w:hAnsi="Wingdings" w:hint="default"/>
      </w:rPr>
    </w:lvl>
    <w:lvl w:ilvl="6" w:tplc="040C0001">
      <w:start w:val="1"/>
      <w:numFmt w:val="bullet"/>
      <w:lvlText w:val=""/>
      <w:lvlJc w:val="left"/>
      <w:pPr>
        <w:ind w:left="6096" w:hanging="360"/>
      </w:pPr>
      <w:rPr>
        <w:rFonts w:ascii="Symbol" w:hAnsi="Symbol" w:hint="default"/>
      </w:rPr>
    </w:lvl>
    <w:lvl w:ilvl="7" w:tplc="040C0003">
      <w:start w:val="1"/>
      <w:numFmt w:val="bullet"/>
      <w:lvlText w:val="o"/>
      <w:lvlJc w:val="left"/>
      <w:pPr>
        <w:ind w:left="6816" w:hanging="360"/>
      </w:pPr>
      <w:rPr>
        <w:rFonts w:ascii="Courier New" w:hAnsi="Courier New" w:cs="Courier New" w:hint="default"/>
      </w:rPr>
    </w:lvl>
    <w:lvl w:ilvl="8" w:tplc="040C0005">
      <w:start w:val="1"/>
      <w:numFmt w:val="bullet"/>
      <w:lvlText w:val=""/>
      <w:lvlJc w:val="left"/>
      <w:pPr>
        <w:ind w:left="7536" w:hanging="360"/>
      </w:pPr>
      <w:rPr>
        <w:rFonts w:ascii="Wingdings" w:hAnsi="Wingdings" w:hint="default"/>
      </w:rPr>
    </w:lvl>
  </w:abstractNum>
  <w:abstractNum w:abstractNumId="5" w15:restartNumberingAfterBreak="0">
    <w:nsid w:val="02757CED"/>
    <w:multiLevelType w:val="hybridMultilevel"/>
    <w:tmpl w:val="B6D49480"/>
    <w:lvl w:ilvl="0" w:tplc="9EA0E96E">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0AC962CD"/>
    <w:multiLevelType w:val="hybridMultilevel"/>
    <w:tmpl w:val="E13C418A"/>
    <w:lvl w:ilvl="0" w:tplc="4B8A4880">
      <w:start w:val="9"/>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0AEF2BEF"/>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0C5C5BB1"/>
    <w:multiLevelType w:val="hybridMultilevel"/>
    <w:tmpl w:val="90B26D50"/>
    <w:lvl w:ilvl="0" w:tplc="A6429B68">
      <w:numFmt w:val="bullet"/>
      <w:lvlText w:val="-"/>
      <w:lvlJc w:val="left"/>
      <w:pPr>
        <w:ind w:left="720" w:hanging="360"/>
      </w:pPr>
      <w:rPr>
        <w:rFonts w:ascii="Calibri" w:eastAsia="Times New Roma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200376"/>
    <w:multiLevelType w:val="hybridMultilevel"/>
    <w:tmpl w:val="D2407172"/>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10" w15:restartNumberingAfterBreak="0">
    <w:nsid w:val="196026B0"/>
    <w:multiLevelType w:val="hybridMultilevel"/>
    <w:tmpl w:val="E448439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B390D94"/>
    <w:multiLevelType w:val="multilevel"/>
    <w:tmpl w:val="7FA45466"/>
    <w:lvl w:ilvl="0">
      <w:numFmt w:val="bullet"/>
      <w:lvlText w:val="-"/>
      <w:lvlJc w:val="left"/>
      <w:pPr>
        <w:tabs>
          <w:tab w:val="num" w:pos="720"/>
        </w:tabs>
        <w:ind w:left="720" w:hanging="360"/>
      </w:pPr>
      <w:rPr>
        <w:rFonts w:ascii="Arial" w:eastAsia="Times New Roman" w:hAnsi="Arial" w:cs="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D1A13AD"/>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1D852CDD"/>
    <w:multiLevelType w:val="hybridMultilevel"/>
    <w:tmpl w:val="B31E3370"/>
    <w:lvl w:ilvl="0" w:tplc="0D7A52C6">
      <w:start w:val="1"/>
      <w:numFmt w:val="bullet"/>
      <w:lvlText w:val=""/>
      <w:lvlJc w:val="left"/>
      <w:pPr>
        <w:tabs>
          <w:tab w:val="num" w:pos="720"/>
        </w:tabs>
        <w:ind w:left="720" w:hanging="360"/>
      </w:pPr>
      <w:rPr>
        <w:rFonts w:ascii="Symbol" w:hAnsi="Symbol" w:hint="default"/>
      </w:rPr>
    </w:lvl>
    <w:lvl w:ilvl="1" w:tplc="E4E6FE3A" w:tentative="1">
      <w:start w:val="1"/>
      <w:numFmt w:val="bullet"/>
      <w:lvlText w:val="o"/>
      <w:lvlJc w:val="left"/>
      <w:pPr>
        <w:tabs>
          <w:tab w:val="num" w:pos="1440"/>
        </w:tabs>
        <w:ind w:left="1440" w:hanging="360"/>
      </w:pPr>
      <w:rPr>
        <w:rFonts w:ascii="Courier New" w:hAnsi="Courier New" w:hint="default"/>
      </w:rPr>
    </w:lvl>
    <w:lvl w:ilvl="2" w:tplc="C0201332" w:tentative="1">
      <w:start w:val="1"/>
      <w:numFmt w:val="bullet"/>
      <w:lvlText w:val=""/>
      <w:lvlJc w:val="left"/>
      <w:pPr>
        <w:tabs>
          <w:tab w:val="num" w:pos="2160"/>
        </w:tabs>
        <w:ind w:left="2160" w:hanging="360"/>
      </w:pPr>
      <w:rPr>
        <w:rFonts w:ascii="Wingdings" w:hAnsi="Wingdings" w:hint="default"/>
      </w:rPr>
    </w:lvl>
    <w:lvl w:ilvl="3" w:tplc="EC762F70" w:tentative="1">
      <w:start w:val="1"/>
      <w:numFmt w:val="bullet"/>
      <w:lvlText w:val=""/>
      <w:lvlJc w:val="left"/>
      <w:pPr>
        <w:tabs>
          <w:tab w:val="num" w:pos="2880"/>
        </w:tabs>
        <w:ind w:left="2880" w:hanging="360"/>
      </w:pPr>
      <w:rPr>
        <w:rFonts w:ascii="Symbol" w:hAnsi="Symbol" w:hint="default"/>
      </w:rPr>
    </w:lvl>
    <w:lvl w:ilvl="4" w:tplc="3930676E" w:tentative="1">
      <w:start w:val="1"/>
      <w:numFmt w:val="bullet"/>
      <w:lvlText w:val="o"/>
      <w:lvlJc w:val="left"/>
      <w:pPr>
        <w:tabs>
          <w:tab w:val="num" w:pos="3600"/>
        </w:tabs>
        <w:ind w:left="3600" w:hanging="360"/>
      </w:pPr>
      <w:rPr>
        <w:rFonts w:ascii="Courier New" w:hAnsi="Courier New" w:hint="default"/>
      </w:rPr>
    </w:lvl>
    <w:lvl w:ilvl="5" w:tplc="555AC052" w:tentative="1">
      <w:start w:val="1"/>
      <w:numFmt w:val="bullet"/>
      <w:lvlText w:val=""/>
      <w:lvlJc w:val="left"/>
      <w:pPr>
        <w:tabs>
          <w:tab w:val="num" w:pos="4320"/>
        </w:tabs>
        <w:ind w:left="4320" w:hanging="360"/>
      </w:pPr>
      <w:rPr>
        <w:rFonts w:ascii="Wingdings" w:hAnsi="Wingdings" w:hint="default"/>
      </w:rPr>
    </w:lvl>
    <w:lvl w:ilvl="6" w:tplc="B7F23572" w:tentative="1">
      <w:start w:val="1"/>
      <w:numFmt w:val="bullet"/>
      <w:lvlText w:val=""/>
      <w:lvlJc w:val="left"/>
      <w:pPr>
        <w:tabs>
          <w:tab w:val="num" w:pos="5040"/>
        </w:tabs>
        <w:ind w:left="5040" w:hanging="360"/>
      </w:pPr>
      <w:rPr>
        <w:rFonts w:ascii="Symbol" w:hAnsi="Symbol" w:hint="default"/>
      </w:rPr>
    </w:lvl>
    <w:lvl w:ilvl="7" w:tplc="A3069C04" w:tentative="1">
      <w:start w:val="1"/>
      <w:numFmt w:val="bullet"/>
      <w:lvlText w:val="o"/>
      <w:lvlJc w:val="left"/>
      <w:pPr>
        <w:tabs>
          <w:tab w:val="num" w:pos="5760"/>
        </w:tabs>
        <w:ind w:left="5760" w:hanging="360"/>
      </w:pPr>
      <w:rPr>
        <w:rFonts w:ascii="Courier New" w:hAnsi="Courier New" w:hint="default"/>
      </w:rPr>
    </w:lvl>
    <w:lvl w:ilvl="8" w:tplc="AC3299EA"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972BD7"/>
    <w:multiLevelType w:val="hybridMultilevel"/>
    <w:tmpl w:val="DFC631F2"/>
    <w:lvl w:ilvl="0" w:tplc="FBF807D6">
      <w:numFmt w:val="bullet"/>
      <w:lvlText w:val=""/>
      <w:lvlJc w:val="left"/>
      <w:pPr>
        <w:ind w:left="720" w:hanging="360"/>
      </w:pPr>
      <w:rPr>
        <w:rFonts w:ascii="Wingdings" w:eastAsia="Wingdings" w:hAnsi="Wingdings" w:cs="Wingdings"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FEF56A4"/>
    <w:multiLevelType w:val="hybridMultilevel"/>
    <w:tmpl w:val="FD4AA0B0"/>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007A17"/>
    <w:multiLevelType w:val="hybridMultilevel"/>
    <w:tmpl w:val="37063A50"/>
    <w:lvl w:ilvl="0" w:tplc="95F8B0EC">
      <w:start w:val="1"/>
      <w:numFmt w:val="bullet"/>
      <w:lvlText w:val=""/>
      <w:lvlJc w:val="left"/>
      <w:pPr>
        <w:tabs>
          <w:tab w:val="num" w:pos="851"/>
        </w:tabs>
        <w:ind w:left="567" w:firstLine="0"/>
      </w:pPr>
      <w:rPr>
        <w:rFonts w:ascii="Symbol" w:hAnsi="Symbol" w:hint="default"/>
      </w:rPr>
    </w:lvl>
    <w:lvl w:ilvl="1" w:tplc="040C0003" w:tentative="1">
      <w:start w:val="1"/>
      <w:numFmt w:val="bullet"/>
      <w:lvlText w:val="o"/>
      <w:lvlJc w:val="left"/>
      <w:pPr>
        <w:tabs>
          <w:tab w:val="num" w:pos="2007"/>
        </w:tabs>
        <w:ind w:left="2007" w:hanging="360"/>
      </w:pPr>
      <w:rPr>
        <w:rFonts w:ascii="Courier New" w:hAnsi="Courier New" w:cs="Helvetica" w:hint="default"/>
      </w:rPr>
    </w:lvl>
    <w:lvl w:ilvl="2" w:tplc="040C0005" w:tentative="1">
      <w:start w:val="1"/>
      <w:numFmt w:val="bullet"/>
      <w:lvlText w:val=""/>
      <w:lvlJc w:val="left"/>
      <w:pPr>
        <w:tabs>
          <w:tab w:val="num" w:pos="2727"/>
        </w:tabs>
        <w:ind w:left="2727" w:hanging="360"/>
      </w:pPr>
      <w:rPr>
        <w:rFonts w:ascii="Wingdings" w:hAnsi="Wingdings" w:hint="default"/>
      </w:rPr>
    </w:lvl>
    <w:lvl w:ilvl="3" w:tplc="040C0001" w:tentative="1">
      <w:start w:val="1"/>
      <w:numFmt w:val="bullet"/>
      <w:lvlText w:val=""/>
      <w:lvlJc w:val="left"/>
      <w:pPr>
        <w:tabs>
          <w:tab w:val="num" w:pos="3447"/>
        </w:tabs>
        <w:ind w:left="3447" w:hanging="360"/>
      </w:pPr>
      <w:rPr>
        <w:rFonts w:ascii="Symbol" w:hAnsi="Symbol" w:hint="default"/>
      </w:rPr>
    </w:lvl>
    <w:lvl w:ilvl="4" w:tplc="040C0003" w:tentative="1">
      <w:start w:val="1"/>
      <w:numFmt w:val="bullet"/>
      <w:lvlText w:val="o"/>
      <w:lvlJc w:val="left"/>
      <w:pPr>
        <w:tabs>
          <w:tab w:val="num" w:pos="4167"/>
        </w:tabs>
        <w:ind w:left="4167" w:hanging="360"/>
      </w:pPr>
      <w:rPr>
        <w:rFonts w:ascii="Courier New" w:hAnsi="Courier New" w:cs="Helvetica" w:hint="default"/>
      </w:rPr>
    </w:lvl>
    <w:lvl w:ilvl="5" w:tplc="040C0005" w:tentative="1">
      <w:start w:val="1"/>
      <w:numFmt w:val="bullet"/>
      <w:lvlText w:val=""/>
      <w:lvlJc w:val="left"/>
      <w:pPr>
        <w:tabs>
          <w:tab w:val="num" w:pos="4887"/>
        </w:tabs>
        <w:ind w:left="4887" w:hanging="360"/>
      </w:pPr>
      <w:rPr>
        <w:rFonts w:ascii="Wingdings" w:hAnsi="Wingdings" w:hint="default"/>
      </w:rPr>
    </w:lvl>
    <w:lvl w:ilvl="6" w:tplc="040C0001" w:tentative="1">
      <w:start w:val="1"/>
      <w:numFmt w:val="bullet"/>
      <w:lvlText w:val=""/>
      <w:lvlJc w:val="left"/>
      <w:pPr>
        <w:tabs>
          <w:tab w:val="num" w:pos="5607"/>
        </w:tabs>
        <w:ind w:left="5607" w:hanging="360"/>
      </w:pPr>
      <w:rPr>
        <w:rFonts w:ascii="Symbol" w:hAnsi="Symbol" w:hint="default"/>
      </w:rPr>
    </w:lvl>
    <w:lvl w:ilvl="7" w:tplc="040C0003" w:tentative="1">
      <w:start w:val="1"/>
      <w:numFmt w:val="bullet"/>
      <w:lvlText w:val="o"/>
      <w:lvlJc w:val="left"/>
      <w:pPr>
        <w:tabs>
          <w:tab w:val="num" w:pos="6327"/>
        </w:tabs>
        <w:ind w:left="6327" w:hanging="360"/>
      </w:pPr>
      <w:rPr>
        <w:rFonts w:ascii="Courier New" w:hAnsi="Courier New" w:cs="Helvetica" w:hint="default"/>
      </w:rPr>
    </w:lvl>
    <w:lvl w:ilvl="8" w:tplc="040C0005" w:tentative="1">
      <w:start w:val="1"/>
      <w:numFmt w:val="bullet"/>
      <w:lvlText w:val=""/>
      <w:lvlJc w:val="left"/>
      <w:pPr>
        <w:tabs>
          <w:tab w:val="num" w:pos="7047"/>
        </w:tabs>
        <w:ind w:left="7047" w:hanging="360"/>
      </w:pPr>
      <w:rPr>
        <w:rFonts w:ascii="Wingdings" w:hAnsi="Wingdings" w:hint="default"/>
      </w:rPr>
    </w:lvl>
  </w:abstractNum>
  <w:abstractNum w:abstractNumId="17" w15:restartNumberingAfterBreak="0">
    <w:nsid w:val="27DF4F03"/>
    <w:multiLevelType w:val="hybridMultilevel"/>
    <w:tmpl w:val="CEFC13FE"/>
    <w:lvl w:ilvl="0" w:tplc="6AC80EB0">
      <w:start w:val="2"/>
      <w:numFmt w:val="decimal"/>
      <w:lvlText w:val="%1."/>
      <w:lvlJc w:val="left"/>
      <w:pPr>
        <w:ind w:left="360" w:hanging="360"/>
      </w:pPr>
      <w:rPr>
        <w:rFonts w:hint="default"/>
        <w:b/>
        <w:bCs/>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8" w15:restartNumberingAfterBreak="0">
    <w:nsid w:val="27E40547"/>
    <w:multiLevelType w:val="hybridMultilevel"/>
    <w:tmpl w:val="E5D603F8"/>
    <w:lvl w:ilvl="0" w:tplc="0DA01018">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Helvetica"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Helvetica"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7F340CD"/>
    <w:multiLevelType w:val="hybridMultilevel"/>
    <w:tmpl w:val="7804C114"/>
    <w:lvl w:ilvl="0" w:tplc="313899F2">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28CA11F6"/>
    <w:multiLevelType w:val="hybridMultilevel"/>
    <w:tmpl w:val="4C96734A"/>
    <w:lvl w:ilvl="0" w:tplc="040C000F">
      <w:start w:val="1"/>
      <w:numFmt w:val="decimal"/>
      <w:lvlText w:val="%1."/>
      <w:lvlJc w:val="left"/>
      <w:pPr>
        <w:ind w:left="436" w:hanging="360"/>
      </w:pPr>
      <w:rPr>
        <w:rFonts w:hint="default"/>
      </w:rPr>
    </w:lvl>
    <w:lvl w:ilvl="1" w:tplc="040C0019" w:tentative="1">
      <w:start w:val="1"/>
      <w:numFmt w:val="lowerLetter"/>
      <w:lvlText w:val="%2."/>
      <w:lvlJc w:val="left"/>
      <w:pPr>
        <w:ind w:left="1156" w:hanging="360"/>
      </w:pPr>
    </w:lvl>
    <w:lvl w:ilvl="2" w:tplc="040C001B" w:tentative="1">
      <w:start w:val="1"/>
      <w:numFmt w:val="lowerRoman"/>
      <w:lvlText w:val="%3."/>
      <w:lvlJc w:val="right"/>
      <w:pPr>
        <w:ind w:left="1876" w:hanging="180"/>
      </w:pPr>
    </w:lvl>
    <w:lvl w:ilvl="3" w:tplc="040C000F" w:tentative="1">
      <w:start w:val="1"/>
      <w:numFmt w:val="decimal"/>
      <w:lvlText w:val="%4."/>
      <w:lvlJc w:val="left"/>
      <w:pPr>
        <w:ind w:left="2596" w:hanging="360"/>
      </w:pPr>
    </w:lvl>
    <w:lvl w:ilvl="4" w:tplc="040C0019" w:tentative="1">
      <w:start w:val="1"/>
      <w:numFmt w:val="lowerLetter"/>
      <w:lvlText w:val="%5."/>
      <w:lvlJc w:val="left"/>
      <w:pPr>
        <w:ind w:left="3316" w:hanging="360"/>
      </w:pPr>
    </w:lvl>
    <w:lvl w:ilvl="5" w:tplc="040C001B" w:tentative="1">
      <w:start w:val="1"/>
      <w:numFmt w:val="lowerRoman"/>
      <w:lvlText w:val="%6."/>
      <w:lvlJc w:val="right"/>
      <w:pPr>
        <w:ind w:left="4036" w:hanging="180"/>
      </w:pPr>
    </w:lvl>
    <w:lvl w:ilvl="6" w:tplc="040C000F" w:tentative="1">
      <w:start w:val="1"/>
      <w:numFmt w:val="decimal"/>
      <w:lvlText w:val="%7."/>
      <w:lvlJc w:val="left"/>
      <w:pPr>
        <w:ind w:left="4756" w:hanging="360"/>
      </w:pPr>
    </w:lvl>
    <w:lvl w:ilvl="7" w:tplc="040C0019" w:tentative="1">
      <w:start w:val="1"/>
      <w:numFmt w:val="lowerLetter"/>
      <w:lvlText w:val="%8."/>
      <w:lvlJc w:val="left"/>
      <w:pPr>
        <w:ind w:left="5476" w:hanging="360"/>
      </w:pPr>
    </w:lvl>
    <w:lvl w:ilvl="8" w:tplc="040C001B" w:tentative="1">
      <w:start w:val="1"/>
      <w:numFmt w:val="lowerRoman"/>
      <w:lvlText w:val="%9."/>
      <w:lvlJc w:val="right"/>
      <w:pPr>
        <w:ind w:left="6196" w:hanging="180"/>
      </w:pPr>
    </w:lvl>
  </w:abstractNum>
  <w:abstractNum w:abstractNumId="21" w15:restartNumberingAfterBreak="0">
    <w:nsid w:val="290A2A80"/>
    <w:multiLevelType w:val="hybridMultilevel"/>
    <w:tmpl w:val="400460B2"/>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22" w15:restartNumberingAfterBreak="0">
    <w:nsid w:val="29A971DC"/>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2AF5304B"/>
    <w:multiLevelType w:val="hybridMultilevel"/>
    <w:tmpl w:val="4A3C4278"/>
    <w:lvl w:ilvl="0" w:tplc="BD6092E8">
      <w:numFmt w:val="bullet"/>
      <w:lvlText w:val="-"/>
      <w:lvlJc w:val="left"/>
      <w:pPr>
        <w:tabs>
          <w:tab w:val="num" w:pos="720"/>
        </w:tabs>
        <w:ind w:left="720" w:hanging="360"/>
      </w:pPr>
      <w:rPr>
        <w:rFonts w:ascii="Arial" w:eastAsia="Times New Roman" w:hAnsi="Arial" w:cs="Symbol" w:hint="default"/>
      </w:rPr>
    </w:lvl>
    <w:lvl w:ilvl="1" w:tplc="040C0003" w:tentative="1">
      <w:start w:val="1"/>
      <w:numFmt w:val="bullet"/>
      <w:lvlText w:val="o"/>
      <w:lvlJc w:val="left"/>
      <w:pPr>
        <w:tabs>
          <w:tab w:val="num" w:pos="1440"/>
        </w:tabs>
        <w:ind w:left="1440" w:hanging="360"/>
      </w:pPr>
      <w:rPr>
        <w:rFonts w:ascii="Courier New" w:hAnsi="Courier New" w:cs="Wingdings"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Wingdings"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Wingdings"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1E85191"/>
    <w:multiLevelType w:val="hybridMultilevel"/>
    <w:tmpl w:val="BD68F4BE"/>
    <w:lvl w:ilvl="0" w:tplc="BD6092E8">
      <w:numFmt w:val="bullet"/>
      <w:lvlText w:val="-"/>
      <w:lvlJc w:val="left"/>
      <w:pPr>
        <w:tabs>
          <w:tab w:val="num" w:pos="927"/>
        </w:tabs>
        <w:ind w:left="927" w:hanging="360"/>
      </w:pPr>
      <w:rPr>
        <w:rFonts w:ascii="Arial" w:eastAsia="Times New Roman" w:hAnsi="Arial" w:cs="Helvetica" w:hint="default"/>
      </w:rPr>
    </w:lvl>
    <w:lvl w:ilvl="1" w:tplc="0003040C" w:tentative="1">
      <w:start w:val="1"/>
      <w:numFmt w:val="bullet"/>
      <w:lvlText w:val="o"/>
      <w:lvlJc w:val="left"/>
      <w:pPr>
        <w:tabs>
          <w:tab w:val="num" w:pos="1647"/>
        </w:tabs>
        <w:ind w:left="1647" w:hanging="360"/>
      </w:pPr>
      <w:rPr>
        <w:rFonts w:ascii="Courier New" w:hAnsi="Courier New" w:hint="default"/>
      </w:rPr>
    </w:lvl>
    <w:lvl w:ilvl="2" w:tplc="0005040C" w:tentative="1">
      <w:start w:val="1"/>
      <w:numFmt w:val="bullet"/>
      <w:lvlText w:val=""/>
      <w:lvlJc w:val="left"/>
      <w:pPr>
        <w:tabs>
          <w:tab w:val="num" w:pos="2367"/>
        </w:tabs>
        <w:ind w:left="2367" w:hanging="360"/>
      </w:pPr>
      <w:rPr>
        <w:rFonts w:ascii="Wingdings" w:hAnsi="Wingdings" w:hint="default"/>
      </w:rPr>
    </w:lvl>
    <w:lvl w:ilvl="3" w:tplc="0001040C" w:tentative="1">
      <w:start w:val="1"/>
      <w:numFmt w:val="bullet"/>
      <w:lvlText w:val=""/>
      <w:lvlJc w:val="left"/>
      <w:pPr>
        <w:tabs>
          <w:tab w:val="num" w:pos="3087"/>
        </w:tabs>
        <w:ind w:left="3087" w:hanging="360"/>
      </w:pPr>
      <w:rPr>
        <w:rFonts w:ascii="Symbol" w:hAnsi="Symbol" w:hint="default"/>
      </w:rPr>
    </w:lvl>
    <w:lvl w:ilvl="4" w:tplc="0003040C" w:tentative="1">
      <w:start w:val="1"/>
      <w:numFmt w:val="bullet"/>
      <w:lvlText w:val="o"/>
      <w:lvlJc w:val="left"/>
      <w:pPr>
        <w:tabs>
          <w:tab w:val="num" w:pos="3807"/>
        </w:tabs>
        <w:ind w:left="3807" w:hanging="360"/>
      </w:pPr>
      <w:rPr>
        <w:rFonts w:ascii="Courier New" w:hAnsi="Courier New" w:hint="default"/>
      </w:rPr>
    </w:lvl>
    <w:lvl w:ilvl="5" w:tplc="0005040C" w:tentative="1">
      <w:start w:val="1"/>
      <w:numFmt w:val="bullet"/>
      <w:lvlText w:val=""/>
      <w:lvlJc w:val="left"/>
      <w:pPr>
        <w:tabs>
          <w:tab w:val="num" w:pos="4527"/>
        </w:tabs>
        <w:ind w:left="4527" w:hanging="360"/>
      </w:pPr>
      <w:rPr>
        <w:rFonts w:ascii="Wingdings" w:hAnsi="Wingdings" w:hint="default"/>
      </w:rPr>
    </w:lvl>
    <w:lvl w:ilvl="6" w:tplc="0001040C" w:tentative="1">
      <w:start w:val="1"/>
      <w:numFmt w:val="bullet"/>
      <w:lvlText w:val=""/>
      <w:lvlJc w:val="left"/>
      <w:pPr>
        <w:tabs>
          <w:tab w:val="num" w:pos="5247"/>
        </w:tabs>
        <w:ind w:left="5247" w:hanging="360"/>
      </w:pPr>
      <w:rPr>
        <w:rFonts w:ascii="Symbol" w:hAnsi="Symbol" w:hint="default"/>
      </w:rPr>
    </w:lvl>
    <w:lvl w:ilvl="7" w:tplc="0003040C" w:tentative="1">
      <w:start w:val="1"/>
      <w:numFmt w:val="bullet"/>
      <w:lvlText w:val="o"/>
      <w:lvlJc w:val="left"/>
      <w:pPr>
        <w:tabs>
          <w:tab w:val="num" w:pos="5967"/>
        </w:tabs>
        <w:ind w:left="5967" w:hanging="360"/>
      </w:pPr>
      <w:rPr>
        <w:rFonts w:ascii="Courier New" w:hAnsi="Courier New" w:hint="default"/>
      </w:rPr>
    </w:lvl>
    <w:lvl w:ilvl="8" w:tplc="0005040C" w:tentative="1">
      <w:start w:val="1"/>
      <w:numFmt w:val="bullet"/>
      <w:lvlText w:val=""/>
      <w:lvlJc w:val="left"/>
      <w:pPr>
        <w:tabs>
          <w:tab w:val="num" w:pos="6687"/>
        </w:tabs>
        <w:ind w:left="6687" w:hanging="360"/>
      </w:pPr>
      <w:rPr>
        <w:rFonts w:ascii="Wingdings" w:hAnsi="Wingdings" w:hint="default"/>
      </w:rPr>
    </w:lvl>
  </w:abstractNum>
  <w:abstractNum w:abstractNumId="25" w15:restartNumberingAfterBreak="0">
    <w:nsid w:val="38345457"/>
    <w:multiLevelType w:val="hybridMultilevel"/>
    <w:tmpl w:val="7BBAED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87E6BC8"/>
    <w:multiLevelType w:val="hybridMultilevel"/>
    <w:tmpl w:val="83002AC6"/>
    <w:lvl w:ilvl="0" w:tplc="040C0001">
      <w:start w:val="1"/>
      <w:numFmt w:val="bullet"/>
      <w:lvlText w:val=""/>
      <w:lvlJc w:val="left"/>
      <w:pPr>
        <w:tabs>
          <w:tab w:val="num" w:pos="1068"/>
        </w:tabs>
        <w:ind w:left="1068" w:hanging="360"/>
      </w:pPr>
      <w:rPr>
        <w:rFonts w:ascii="Symbol" w:hAnsi="Symbol" w:hint="default"/>
      </w:rPr>
    </w:lvl>
    <w:lvl w:ilvl="1" w:tplc="040C0003">
      <w:start w:val="1"/>
      <w:numFmt w:val="bullet"/>
      <w:lvlText w:val="o"/>
      <w:lvlJc w:val="left"/>
      <w:pPr>
        <w:tabs>
          <w:tab w:val="num" w:pos="1788"/>
        </w:tabs>
        <w:ind w:left="1788" w:hanging="360"/>
      </w:pPr>
      <w:rPr>
        <w:rFonts w:ascii="Courier New" w:hAnsi="Courier New" w:cs="Helvetica"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cs="Helvetica"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cs="Helvetica"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27" w15:restartNumberingAfterBreak="0">
    <w:nsid w:val="3B9621AD"/>
    <w:multiLevelType w:val="hybridMultilevel"/>
    <w:tmpl w:val="FB80F70E"/>
    <w:lvl w:ilvl="0" w:tplc="14CEA406">
      <w:start w:val="6"/>
      <w:numFmt w:val="bullet"/>
      <w:lvlText w:val="-"/>
      <w:lvlJc w:val="left"/>
      <w:pPr>
        <w:ind w:left="720" w:hanging="360"/>
      </w:pPr>
      <w:rPr>
        <w:rFonts w:ascii="Helvetica" w:eastAsia="Times New Roman" w:hAnsi="Helvetica" w:cs="Helvetica" w:hint="default"/>
        <w:i/>
      </w:rPr>
    </w:lvl>
    <w:lvl w:ilvl="1" w:tplc="5E508360">
      <w:numFmt w:val="bullet"/>
      <w:lvlText w:val="•"/>
      <w:lvlJc w:val="left"/>
      <w:pPr>
        <w:ind w:left="1440" w:hanging="360"/>
      </w:pPr>
      <w:rPr>
        <w:rFonts w:ascii="Helvetica" w:eastAsia="Times New Roman" w:hAnsi="Helvetica" w:cs="Helvetica"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3BDC3945"/>
    <w:multiLevelType w:val="hybridMultilevel"/>
    <w:tmpl w:val="F75AD374"/>
    <w:lvl w:ilvl="0" w:tplc="040C000F">
      <w:start w:val="1"/>
      <w:numFmt w:val="decimal"/>
      <w:lvlText w:val="%1."/>
      <w:lvlJc w:val="left"/>
      <w:pPr>
        <w:ind w:left="360" w:hanging="360"/>
      </w:pPr>
      <w:rPr>
        <w:rFonts w:hint="default"/>
      </w:rPr>
    </w:lvl>
    <w:lvl w:ilvl="1" w:tplc="040C0019">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9" w15:restartNumberingAfterBreak="0">
    <w:nsid w:val="3D3B47C7"/>
    <w:multiLevelType w:val="hybridMultilevel"/>
    <w:tmpl w:val="BF6054B8"/>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3E075B17"/>
    <w:multiLevelType w:val="hybridMultilevel"/>
    <w:tmpl w:val="7FA45466"/>
    <w:lvl w:ilvl="0" w:tplc="BD6092E8">
      <w:numFmt w:val="bullet"/>
      <w:lvlText w:val="-"/>
      <w:lvlJc w:val="left"/>
      <w:pPr>
        <w:tabs>
          <w:tab w:val="num" w:pos="720"/>
        </w:tabs>
        <w:ind w:left="720" w:hanging="360"/>
      </w:pPr>
      <w:rPr>
        <w:rFonts w:ascii="Arial" w:eastAsia="Times New Roman" w:hAnsi="Arial" w:cs="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3F4D2CAF"/>
    <w:multiLevelType w:val="hybridMultilevel"/>
    <w:tmpl w:val="F634C760"/>
    <w:lvl w:ilvl="0" w:tplc="040C0003">
      <w:start w:val="1"/>
      <w:numFmt w:val="bullet"/>
      <w:lvlText w:val="o"/>
      <w:lvlJc w:val="left"/>
      <w:pPr>
        <w:tabs>
          <w:tab w:val="num" w:pos="1776"/>
        </w:tabs>
        <w:ind w:left="1776" w:hanging="360"/>
      </w:pPr>
      <w:rPr>
        <w:rFonts w:ascii="Courier New" w:hAnsi="Courier New" w:cs="Helvetica" w:hint="default"/>
      </w:rPr>
    </w:lvl>
    <w:lvl w:ilvl="1" w:tplc="040C0003" w:tentative="1">
      <w:start w:val="1"/>
      <w:numFmt w:val="bullet"/>
      <w:lvlText w:val="o"/>
      <w:lvlJc w:val="left"/>
      <w:pPr>
        <w:tabs>
          <w:tab w:val="num" w:pos="2496"/>
        </w:tabs>
        <w:ind w:left="2496" w:hanging="360"/>
      </w:pPr>
      <w:rPr>
        <w:rFonts w:ascii="Courier New" w:hAnsi="Courier New" w:cs="Helvetica"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cs="Helvetica"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cs="Helvetica"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32" w15:restartNumberingAfterBreak="0">
    <w:nsid w:val="44CD1FF7"/>
    <w:multiLevelType w:val="hybridMultilevel"/>
    <w:tmpl w:val="699CFD2C"/>
    <w:lvl w:ilvl="0" w:tplc="249CC506">
      <w:start w:val="1"/>
      <w:numFmt w:val="bullet"/>
      <w:lvlText w:val="•"/>
      <w:lvlJc w:val="left"/>
      <w:pPr>
        <w:ind w:left="620" w:hanging="320"/>
      </w:pPr>
    </w:lvl>
    <w:lvl w:ilvl="1" w:tplc="1A2ECBA0">
      <w:numFmt w:val="decimal"/>
      <w:lvlText w:val=""/>
      <w:lvlJc w:val="left"/>
    </w:lvl>
    <w:lvl w:ilvl="2" w:tplc="4974369E">
      <w:numFmt w:val="decimal"/>
      <w:lvlText w:val=""/>
      <w:lvlJc w:val="left"/>
    </w:lvl>
    <w:lvl w:ilvl="3" w:tplc="C65096B0">
      <w:numFmt w:val="decimal"/>
      <w:lvlText w:val=""/>
      <w:lvlJc w:val="left"/>
    </w:lvl>
    <w:lvl w:ilvl="4" w:tplc="893418D0">
      <w:numFmt w:val="decimal"/>
      <w:lvlText w:val=""/>
      <w:lvlJc w:val="left"/>
    </w:lvl>
    <w:lvl w:ilvl="5" w:tplc="5CA228A0">
      <w:numFmt w:val="decimal"/>
      <w:lvlText w:val=""/>
      <w:lvlJc w:val="left"/>
    </w:lvl>
    <w:lvl w:ilvl="6" w:tplc="E43A2F1A">
      <w:numFmt w:val="decimal"/>
      <w:lvlText w:val=""/>
      <w:lvlJc w:val="left"/>
    </w:lvl>
    <w:lvl w:ilvl="7" w:tplc="5A9A4EB6">
      <w:numFmt w:val="decimal"/>
      <w:lvlText w:val=""/>
      <w:lvlJc w:val="left"/>
    </w:lvl>
    <w:lvl w:ilvl="8" w:tplc="14A0BFFA">
      <w:numFmt w:val="decimal"/>
      <w:lvlText w:val=""/>
      <w:lvlJc w:val="left"/>
    </w:lvl>
  </w:abstractNum>
  <w:abstractNum w:abstractNumId="33" w15:restartNumberingAfterBreak="0">
    <w:nsid w:val="47C233AD"/>
    <w:multiLevelType w:val="hybridMultilevel"/>
    <w:tmpl w:val="4C96734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4AAD2386"/>
    <w:multiLevelType w:val="hybridMultilevel"/>
    <w:tmpl w:val="08EA60B0"/>
    <w:lvl w:ilvl="0" w:tplc="A7E0BA0C">
      <w:start w:val="2"/>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C7E5053"/>
    <w:multiLevelType w:val="hybridMultilevel"/>
    <w:tmpl w:val="E89C6710"/>
    <w:lvl w:ilvl="0" w:tplc="BD6092E8">
      <w:numFmt w:val="bullet"/>
      <w:lvlText w:val="-"/>
      <w:lvlJc w:val="left"/>
      <w:pPr>
        <w:tabs>
          <w:tab w:val="num" w:pos="720"/>
        </w:tabs>
        <w:ind w:left="720" w:hanging="360"/>
      </w:pPr>
      <w:rPr>
        <w:rFonts w:ascii="Arial" w:eastAsia="Times New Roman" w:hAnsi="Arial" w:cs="Symbol" w:hint="default"/>
      </w:rPr>
    </w:lvl>
    <w:lvl w:ilvl="1" w:tplc="0003040C">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EBF2A37"/>
    <w:multiLevelType w:val="hybridMultilevel"/>
    <w:tmpl w:val="6A2ECA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05349B1"/>
    <w:multiLevelType w:val="hybridMultilevel"/>
    <w:tmpl w:val="7CF425C2"/>
    <w:lvl w:ilvl="0" w:tplc="BD6092E8">
      <w:numFmt w:val="bullet"/>
      <w:lvlText w:val="-"/>
      <w:lvlJc w:val="left"/>
      <w:pPr>
        <w:tabs>
          <w:tab w:val="num" w:pos="1211"/>
        </w:tabs>
        <w:ind w:left="1211" w:hanging="360"/>
      </w:pPr>
      <w:rPr>
        <w:rFonts w:ascii="Arial" w:eastAsia="Times New Roman" w:hAnsi="Arial" w:cs="Symbol" w:hint="default"/>
      </w:rPr>
    </w:lvl>
    <w:lvl w:ilvl="1" w:tplc="0003040C" w:tentative="1">
      <w:start w:val="1"/>
      <w:numFmt w:val="bullet"/>
      <w:lvlText w:val="o"/>
      <w:lvlJc w:val="left"/>
      <w:pPr>
        <w:tabs>
          <w:tab w:val="num" w:pos="1931"/>
        </w:tabs>
        <w:ind w:left="1931" w:hanging="360"/>
      </w:pPr>
      <w:rPr>
        <w:rFonts w:ascii="Courier New" w:hAnsi="Courier New" w:hint="default"/>
      </w:rPr>
    </w:lvl>
    <w:lvl w:ilvl="2" w:tplc="0005040C" w:tentative="1">
      <w:start w:val="1"/>
      <w:numFmt w:val="bullet"/>
      <w:lvlText w:val=""/>
      <w:lvlJc w:val="left"/>
      <w:pPr>
        <w:tabs>
          <w:tab w:val="num" w:pos="2651"/>
        </w:tabs>
        <w:ind w:left="2651" w:hanging="360"/>
      </w:pPr>
      <w:rPr>
        <w:rFonts w:ascii="Wingdings" w:hAnsi="Wingdings" w:hint="default"/>
      </w:rPr>
    </w:lvl>
    <w:lvl w:ilvl="3" w:tplc="0001040C" w:tentative="1">
      <w:start w:val="1"/>
      <w:numFmt w:val="bullet"/>
      <w:lvlText w:val=""/>
      <w:lvlJc w:val="left"/>
      <w:pPr>
        <w:tabs>
          <w:tab w:val="num" w:pos="3371"/>
        </w:tabs>
        <w:ind w:left="3371" w:hanging="360"/>
      </w:pPr>
      <w:rPr>
        <w:rFonts w:ascii="Symbol" w:hAnsi="Symbol" w:hint="default"/>
      </w:rPr>
    </w:lvl>
    <w:lvl w:ilvl="4" w:tplc="0003040C" w:tentative="1">
      <w:start w:val="1"/>
      <w:numFmt w:val="bullet"/>
      <w:lvlText w:val="o"/>
      <w:lvlJc w:val="left"/>
      <w:pPr>
        <w:tabs>
          <w:tab w:val="num" w:pos="4091"/>
        </w:tabs>
        <w:ind w:left="4091" w:hanging="360"/>
      </w:pPr>
      <w:rPr>
        <w:rFonts w:ascii="Courier New" w:hAnsi="Courier New" w:hint="default"/>
      </w:rPr>
    </w:lvl>
    <w:lvl w:ilvl="5" w:tplc="0005040C" w:tentative="1">
      <w:start w:val="1"/>
      <w:numFmt w:val="bullet"/>
      <w:lvlText w:val=""/>
      <w:lvlJc w:val="left"/>
      <w:pPr>
        <w:tabs>
          <w:tab w:val="num" w:pos="4811"/>
        </w:tabs>
        <w:ind w:left="4811" w:hanging="360"/>
      </w:pPr>
      <w:rPr>
        <w:rFonts w:ascii="Wingdings" w:hAnsi="Wingdings" w:hint="default"/>
      </w:rPr>
    </w:lvl>
    <w:lvl w:ilvl="6" w:tplc="0001040C" w:tentative="1">
      <w:start w:val="1"/>
      <w:numFmt w:val="bullet"/>
      <w:lvlText w:val=""/>
      <w:lvlJc w:val="left"/>
      <w:pPr>
        <w:tabs>
          <w:tab w:val="num" w:pos="5531"/>
        </w:tabs>
        <w:ind w:left="5531" w:hanging="360"/>
      </w:pPr>
      <w:rPr>
        <w:rFonts w:ascii="Symbol" w:hAnsi="Symbol" w:hint="default"/>
      </w:rPr>
    </w:lvl>
    <w:lvl w:ilvl="7" w:tplc="0003040C" w:tentative="1">
      <w:start w:val="1"/>
      <w:numFmt w:val="bullet"/>
      <w:lvlText w:val="o"/>
      <w:lvlJc w:val="left"/>
      <w:pPr>
        <w:tabs>
          <w:tab w:val="num" w:pos="6251"/>
        </w:tabs>
        <w:ind w:left="6251" w:hanging="360"/>
      </w:pPr>
      <w:rPr>
        <w:rFonts w:ascii="Courier New" w:hAnsi="Courier New" w:hint="default"/>
      </w:rPr>
    </w:lvl>
    <w:lvl w:ilvl="8" w:tplc="0005040C" w:tentative="1">
      <w:start w:val="1"/>
      <w:numFmt w:val="bullet"/>
      <w:lvlText w:val=""/>
      <w:lvlJc w:val="left"/>
      <w:pPr>
        <w:tabs>
          <w:tab w:val="num" w:pos="6971"/>
        </w:tabs>
        <w:ind w:left="6971" w:hanging="360"/>
      </w:pPr>
      <w:rPr>
        <w:rFonts w:ascii="Wingdings" w:hAnsi="Wingdings" w:hint="default"/>
      </w:rPr>
    </w:lvl>
  </w:abstractNum>
  <w:abstractNum w:abstractNumId="38" w15:restartNumberingAfterBreak="0">
    <w:nsid w:val="521A63E5"/>
    <w:multiLevelType w:val="hybridMultilevel"/>
    <w:tmpl w:val="3D08E098"/>
    <w:lvl w:ilvl="0" w:tplc="63A64E10">
      <w:start w:val="1"/>
      <w:numFmt w:val="bullet"/>
      <w:lvlText w:val=""/>
      <w:lvlJc w:val="left"/>
      <w:pPr>
        <w:tabs>
          <w:tab w:val="num" w:pos="360"/>
        </w:tabs>
        <w:ind w:left="360" w:hanging="360"/>
      </w:pPr>
      <w:rPr>
        <w:rFonts w:ascii="Symbol" w:hAnsi="Symbol" w:hint="default"/>
      </w:rPr>
    </w:lvl>
    <w:lvl w:ilvl="1" w:tplc="2E2A745C" w:tentative="1">
      <w:start w:val="1"/>
      <w:numFmt w:val="bullet"/>
      <w:lvlText w:val="o"/>
      <w:lvlJc w:val="left"/>
      <w:pPr>
        <w:tabs>
          <w:tab w:val="num" w:pos="1080"/>
        </w:tabs>
        <w:ind w:left="1080" w:hanging="360"/>
      </w:pPr>
      <w:rPr>
        <w:rFonts w:ascii="Courier New" w:hAnsi="Courier New" w:hint="default"/>
      </w:rPr>
    </w:lvl>
    <w:lvl w:ilvl="2" w:tplc="8C368E52" w:tentative="1">
      <w:start w:val="1"/>
      <w:numFmt w:val="bullet"/>
      <w:lvlText w:val=""/>
      <w:lvlJc w:val="left"/>
      <w:pPr>
        <w:tabs>
          <w:tab w:val="num" w:pos="1800"/>
        </w:tabs>
        <w:ind w:left="1800" w:hanging="360"/>
      </w:pPr>
      <w:rPr>
        <w:rFonts w:ascii="Wingdings" w:hAnsi="Wingdings" w:hint="default"/>
      </w:rPr>
    </w:lvl>
    <w:lvl w:ilvl="3" w:tplc="506244BE" w:tentative="1">
      <w:start w:val="1"/>
      <w:numFmt w:val="bullet"/>
      <w:lvlText w:val=""/>
      <w:lvlJc w:val="left"/>
      <w:pPr>
        <w:tabs>
          <w:tab w:val="num" w:pos="2520"/>
        </w:tabs>
        <w:ind w:left="2520" w:hanging="360"/>
      </w:pPr>
      <w:rPr>
        <w:rFonts w:ascii="Symbol" w:hAnsi="Symbol" w:hint="default"/>
      </w:rPr>
    </w:lvl>
    <w:lvl w:ilvl="4" w:tplc="A118BAFE" w:tentative="1">
      <w:start w:val="1"/>
      <w:numFmt w:val="bullet"/>
      <w:lvlText w:val="o"/>
      <w:lvlJc w:val="left"/>
      <w:pPr>
        <w:tabs>
          <w:tab w:val="num" w:pos="3240"/>
        </w:tabs>
        <w:ind w:left="3240" w:hanging="360"/>
      </w:pPr>
      <w:rPr>
        <w:rFonts w:ascii="Courier New" w:hAnsi="Courier New" w:hint="default"/>
      </w:rPr>
    </w:lvl>
    <w:lvl w:ilvl="5" w:tplc="133AE164" w:tentative="1">
      <w:start w:val="1"/>
      <w:numFmt w:val="bullet"/>
      <w:lvlText w:val=""/>
      <w:lvlJc w:val="left"/>
      <w:pPr>
        <w:tabs>
          <w:tab w:val="num" w:pos="3960"/>
        </w:tabs>
        <w:ind w:left="3960" w:hanging="360"/>
      </w:pPr>
      <w:rPr>
        <w:rFonts w:ascii="Wingdings" w:hAnsi="Wingdings" w:hint="default"/>
      </w:rPr>
    </w:lvl>
    <w:lvl w:ilvl="6" w:tplc="4FEA4FF2" w:tentative="1">
      <w:start w:val="1"/>
      <w:numFmt w:val="bullet"/>
      <w:lvlText w:val=""/>
      <w:lvlJc w:val="left"/>
      <w:pPr>
        <w:tabs>
          <w:tab w:val="num" w:pos="4680"/>
        </w:tabs>
        <w:ind w:left="4680" w:hanging="360"/>
      </w:pPr>
      <w:rPr>
        <w:rFonts w:ascii="Symbol" w:hAnsi="Symbol" w:hint="default"/>
      </w:rPr>
    </w:lvl>
    <w:lvl w:ilvl="7" w:tplc="4AF04364" w:tentative="1">
      <w:start w:val="1"/>
      <w:numFmt w:val="bullet"/>
      <w:lvlText w:val="o"/>
      <w:lvlJc w:val="left"/>
      <w:pPr>
        <w:tabs>
          <w:tab w:val="num" w:pos="5400"/>
        </w:tabs>
        <w:ind w:left="5400" w:hanging="360"/>
      </w:pPr>
      <w:rPr>
        <w:rFonts w:ascii="Courier New" w:hAnsi="Courier New" w:hint="default"/>
      </w:rPr>
    </w:lvl>
    <w:lvl w:ilvl="8" w:tplc="C33ED62A" w:tentative="1">
      <w:start w:val="1"/>
      <w:numFmt w:val="bullet"/>
      <w:lvlText w:val=""/>
      <w:lvlJc w:val="left"/>
      <w:pPr>
        <w:tabs>
          <w:tab w:val="num" w:pos="6120"/>
        </w:tabs>
        <w:ind w:left="6120" w:hanging="360"/>
      </w:pPr>
      <w:rPr>
        <w:rFonts w:ascii="Wingdings" w:hAnsi="Wingdings" w:hint="default"/>
      </w:rPr>
    </w:lvl>
  </w:abstractNum>
  <w:abstractNum w:abstractNumId="39" w15:restartNumberingAfterBreak="0">
    <w:nsid w:val="53CB4A7E"/>
    <w:multiLevelType w:val="hybridMultilevel"/>
    <w:tmpl w:val="F35EF296"/>
    <w:lvl w:ilvl="0" w:tplc="91C01348">
      <w:start w:val="1"/>
      <w:numFmt w:val="bullet"/>
      <w:lvlText w:val="–"/>
      <w:lvlJc w:val="left"/>
      <w:pPr>
        <w:ind w:left="1440" w:hanging="360"/>
      </w:pPr>
      <w:rPr>
        <w:rFonts w:ascii="Courier New" w:hAnsi="Courier New" w:hint="default"/>
      </w:rPr>
    </w:lvl>
    <w:lvl w:ilvl="1" w:tplc="040C0003" w:tentative="1">
      <w:start w:val="1"/>
      <w:numFmt w:val="bullet"/>
      <w:lvlText w:val="o"/>
      <w:lvlJc w:val="left"/>
      <w:pPr>
        <w:ind w:left="2160" w:hanging="360"/>
      </w:pPr>
      <w:rPr>
        <w:rFonts w:ascii="Courier New" w:hAnsi="Courier New" w:cs="Helvetica"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Helvetica"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Helvetica" w:hint="default"/>
      </w:rPr>
    </w:lvl>
    <w:lvl w:ilvl="8" w:tplc="040C0005" w:tentative="1">
      <w:start w:val="1"/>
      <w:numFmt w:val="bullet"/>
      <w:lvlText w:val=""/>
      <w:lvlJc w:val="left"/>
      <w:pPr>
        <w:ind w:left="7200" w:hanging="360"/>
      </w:pPr>
      <w:rPr>
        <w:rFonts w:ascii="Wingdings" w:hAnsi="Wingdings" w:hint="default"/>
      </w:rPr>
    </w:lvl>
  </w:abstractNum>
  <w:abstractNum w:abstractNumId="40" w15:restartNumberingAfterBreak="0">
    <w:nsid w:val="54EB03D9"/>
    <w:multiLevelType w:val="hybridMultilevel"/>
    <w:tmpl w:val="DB40A940"/>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Helvetica"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Helvetica"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Helvetica" w:hint="default"/>
      </w:rPr>
    </w:lvl>
    <w:lvl w:ilvl="8" w:tplc="040C0005" w:tentative="1">
      <w:start w:val="1"/>
      <w:numFmt w:val="bullet"/>
      <w:lvlText w:val=""/>
      <w:lvlJc w:val="left"/>
      <w:pPr>
        <w:ind w:left="6829" w:hanging="360"/>
      </w:pPr>
      <w:rPr>
        <w:rFonts w:ascii="Wingdings" w:hAnsi="Wingdings" w:hint="default"/>
      </w:rPr>
    </w:lvl>
  </w:abstractNum>
  <w:abstractNum w:abstractNumId="41" w15:restartNumberingAfterBreak="0">
    <w:nsid w:val="55AA22AE"/>
    <w:multiLevelType w:val="hybridMultilevel"/>
    <w:tmpl w:val="DF929E10"/>
    <w:lvl w:ilvl="0" w:tplc="040C0001">
      <w:start w:val="1"/>
      <w:numFmt w:val="bullet"/>
      <w:lvlText w:val=""/>
      <w:lvlJc w:val="left"/>
      <w:pPr>
        <w:ind w:left="1069" w:hanging="360"/>
      </w:pPr>
      <w:rPr>
        <w:rFonts w:ascii="Symbol" w:hAnsi="Symbol" w:hint="default"/>
      </w:rPr>
    </w:lvl>
    <w:lvl w:ilvl="1" w:tplc="040C0003">
      <w:start w:val="1"/>
      <w:numFmt w:val="bullet"/>
      <w:lvlText w:val="o"/>
      <w:lvlJc w:val="left"/>
      <w:pPr>
        <w:ind w:left="1789" w:hanging="360"/>
      </w:pPr>
      <w:rPr>
        <w:rFonts w:ascii="Courier New" w:hAnsi="Courier New" w:cs="Helvetica"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Helvetica"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Helvetica" w:hint="default"/>
      </w:rPr>
    </w:lvl>
    <w:lvl w:ilvl="8" w:tplc="040C0005" w:tentative="1">
      <w:start w:val="1"/>
      <w:numFmt w:val="bullet"/>
      <w:lvlText w:val=""/>
      <w:lvlJc w:val="left"/>
      <w:pPr>
        <w:ind w:left="6829" w:hanging="360"/>
      </w:pPr>
      <w:rPr>
        <w:rFonts w:ascii="Wingdings" w:hAnsi="Wingdings" w:hint="default"/>
      </w:rPr>
    </w:lvl>
  </w:abstractNum>
  <w:abstractNum w:abstractNumId="42" w15:restartNumberingAfterBreak="0">
    <w:nsid w:val="59FB36AA"/>
    <w:multiLevelType w:val="hybridMultilevel"/>
    <w:tmpl w:val="BF34BB22"/>
    <w:lvl w:ilvl="0" w:tplc="040C000F">
      <w:start w:val="7"/>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5A2F0986"/>
    <w:multiLevelType w:val="hybridMultilevel"/>
    <w:tmpl w:val="FC68B06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cs="Helvetica"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Helvetica"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Helvetica" w:hint="default"/>
      </w:rPr>
    </w:lvl>
    <w:lvl w:ilvl="8" w:tplc="040C0005" w:tentative="1">
      <w:start w:val="1"/>
      <w:numFmt w:val="bullet"/>
      <w:lvlText w:val=""/>
      <w:lvlJc w:val="left"/>
      <w:pPr>
        <w:ind w:left="6120" w:hanging="360"/>
      </w:pPr>
      <w:rPr>
        <w:rFonts w:ascii="Wingdings" w:hAnsi="Wingdings" w:hint="default"/>
      </w:rPr>
    </w:lvl>
  </w:abstractNum>
  <w:abstractNum w:abstractNumId="44" w15:restartNumberingAfterBreak="0">
    <w:nsid w:val="5B7C73C8"/>
    <w:multiLevelType w:val="hybridMultilevel"/>
    <w:tmpl w:val="0B6A4BBA"/>
    <w:lvl w:ilvl="0" w:tplc="610EBA96">
      <w:start w:val="1"/>
      <w:numFmt w:val="bullet"/>
      <w:lvlText w:val=""/>
      <w:lvlJc w:val="left"/>
      <w:pPr>
        <w:tabs>
          <w:tab w:val="num" w:pos="360"/>
        </w:tabs>
        <w:ind w:left="360" w:hanging="360"/>
      </w:pPr>
      <w:rPr>
        <w:rFonts w:ascii="Symbol" w:hAnsi="Symbol" w:hint="default"/>
        <w:color w:val="auto"/>
      </w:rPr>
    </w:lvl>
    <w:lvl w:ilvl="1" w:tplc="850A6166" w:tentative="1">
      <w:start w:val="1"/>
      <w:numFmt w:val="bullet"/>
      <w:lvlText w:val="o"/>
      <w:lvlJc w:val="left"/>
      <w:pPr>
        <w:tabs>
          <w:tab w:val="num" w:pos="1080"/>
        </w:tabs>
        <w:ind w:left="1080" w:hanging="360"/>
      </w:pPr>
      <w:rPr>
        <w:rFonts w:ascii="Courier New" w:hAnsi="Courier New" w:hint="default"/>
      </w:rPr>
    </w:lvl>
    <w:lvl w:ilvl="2" w:tplc="2458A798" w:tentative="1">
      <w:start w:val="1"/>
      <w:numFmt w:val="bullet"/>
      <w:lvlText w:val=""/>
      <w:lvlJc w:val="left"/>
      <w:pPr>
        <w:tabs>
          <w:tab w:val="num" w:pos="1800"/>
        </w:tabs>
        <w:ind w:left="1800" w:hanging="360"/>
      </w:pPr>
      <w:rPr>
        <w:rFonts w:ascii="Wingdings" w:hAnsi="Wingdings" w:hint="default"/>
      </w:rPr>
    </w:lvl>
    <w:lvl w:ilvl="3" w:tplc="E8C679AC" w:tentative="1">
      <w:start w:val="1"/>
      <w:numFmt w:val="bullet"/>
      <w:lvlText w:val=""/>
      <w:lvlJc w:val="left"/>
      <w:pPr>
        <w:tabs>
          <w:tab w:val="num" w:pos="2520"/>
        </w:tabs>
        <w:ind w:left="2520" w:hanging="360"/>
      </w:pPr>
      <w:rPr>
        <w:rFonts w:ascii="Symbol" w:hAnsi="Symbol" w:hint="default"/>
      </w:rPr>
    </w:lvl>
    <w:lvl w:ilvl="4" w:tplc="5052C47E" w:tentative="1">
      <w:start w:val="1"/>
      <w:numFmt w:val="bullet"/>
      <w:lvlText w:val="o"/>
      <w:lvlJc w:val="left"/>
      <w:pPr>
        <w:tabs>
          <w:tab w:val="num" w:pos="3240"/>
        </w:tabs>
        <w:ind w:left="3240" w:hanging="360"/>
      </w:pPr>
      <w:rPr>
        <w:rFonts w:ascii="Courier New" w:hAnsi="Courier New" w:hint="default"/>
      </w:rPr>
    </w:lvl>
    <w:lvl w:ilvl="5" w:tplc="BFBC1280" w:tentative="1">
      <w:start w:val="1"/>
      <w:numFmt w:val="bullet"/>
      <w:lvlText w:val=""/>
      <w:lvlJc w:val="left"/>
      <w:pPr>
        <w:tabs>
          <w:tab w:val="num" w:pos="3960"/>
        </w:tabs>
        <w:ind w:left="3960" w:hanging="360"/>
      </w:pPr>
      <w:rPr>
        <w:rFonts w:ascii="Wingdings" w:hAnsi="Wingdings" w:hint="default"/>
      </w:rPr>
    </w:lvl>
    <w:lvl w:ilvl="6" w:tplc="1E00481E" w:tentative="1">
      <w:start w:val="1"/>
      <w:numFmt w:val="bullet"/>
      <w:lvlText w:val=""/>
      <w:lvlJc w:val="left"/>
      <w:pPr>
        <w:tabs>
          <w:tab w:val="num" w:pos="4680"/>
        </w:tabs>
        <w:ind w:left="4680" w:hanging="360"/>
      </w:pPr>
      <w:rPr>
        <w:rFonts w:ascii="Symbol" w:hAnsi="Symbol" w:hint="default"/>
      </w:rPr>
    </w:lvl>
    <w:lvl w:ilvl="7" w:tplc="2A6A6CEC" w:tentative="1">
      <w:start w:val="1"/>
      <w:numFmt w:val="bullet"/>
      <w:lvlText w:val="o"/>
      <w:lvlJc w:val="left"/>
      <w:pPr>
        <w:tabs>
          <w:tab w:val="num" w:pos="5400"/>
        </w:tabs>
        <w:ind w:left="5400" w:hanging="360"/>
      </w:pPr>
      <w:rPr>
        <w:rFonts w:ascii="Courier New" w:hAnsi="Courier New" w:hint="default"/>
      </w:rPr>
    </w:lvl>
    <w:lvl w:ilvl="8" w:tplc="2168E916"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5C987712"/>
    <w:multiLevelType w:val="hybridMultilevel"/>
    <w:tmpl w:val="63C6FE22"/>
    <w:lvl w:ilvl="0" w:tplc="2890A15E">
      <w:start w:val="1"/>
      <w:numFmt w:val="bullet"/>
      <w:lvlText w:val=""/>
      <w:lvlJc w:val="left"/>
      <w:pPr>
        <w:ind w:left="1020" w:hanging="360"/>
      </w:pPr>
      <w:rPr>
        <w:rFonts w:ascii="Symbol" w:hAnsi="Symbol"/>
      </w:rPr>
    </w:lvl>
    <w:lvl w:ilvl="1" w:tplc="3FA0631A">
      <w:start w:val="1"/>
      <w:numFmt w:val="bullet"/>
      <w:lvlText w:val=""/>
      <w:lvlJc w:val="left"/>
      <w:pPr>
        <w:ind w:left="1020" w:hanging="360"/>
      </w:pPr>
      <w:rPr>
        <w:rFonts w:ascii="Symbol" w:hAnsi="Symbol"/>
      </w:rPr>
    </w:lvl>
    <w:lvl w:ilvl="2" w:tplc="6B88B2B8">
      <w:start w:val="1"/>
      <w:numFmt w:val="bullet"/>
      <w:lvlText w:val=""/>
      <w:lvlJc w:val="left"/>
      <w:pPr>
        <w:ind w:left="1020" w:hanging="360"/>
      </w:pPr>
      <w:rPr>
        <w:rFonts w:ascii="Symbol" w:hAnsi="Symbol"/>
      </w:rPr>
    </w:lvl>
    <w:lvl w:ilvl="3" w:tplc="E998FE34">
      <w:start w:val="1"/>
      <w:numFmt w:val="bullet"/>
      <w:lvlText w:val=""/>
      <w:lvlJc w:val="left"/>
      <w:pPr>
        <w:ind w:left="1020" w:hanging="360"/>
      </w:pPr>
      <w:rPr>
        <w:rFonts w:ascii="Symbol" w:hAnsi="Symbol"/>
      </w:rPr>
    </w:lvl>
    <w:lvl w:ilvl="4" w:tplc="DEE20818">
      <w:start w:val="1"/>
      <w:numFmt w:val="bullet"/>
      <w:lvlText w:val=""/>
      <w:lvlJc w:val="left"/>
      <w:pPr>
        <w:ind w:left="1020" w:hanging="360"/>
      </w:pPr>
      <w:rPr>
        <w:rFonts w:ascii="Symbol" w:hAnsi="Symbol"/>
      </w:rPr>
    </w:lvl>
    <w:lvl w:ilvl="5" w:tplc="F4F4CDDC">
      <w:start w:val="1"/>
      <w:numFmt w:val="bullet"/>
      <w:lvlText w:val=""/>
      <w:lvlJc w:val="left"/>
      <w:pPr>
        <w:ind w:left="1020" w:hanging="360"/>
      </w:pPr>
      <w:rPr>
        <w:rFonts w:ascii="Symbol" w:hAnsi="Symbol"/>
      </w:rPr>
    </w:lvl>
    <w:lvl w:ilvl="6" w:tplc="0A2C744A">
      <w:start w:val="1"/>
      <w:numFmt w:val="bullet"/>
      <w:lvlText w:val=""/>
      <w:lvlJc w:val="left"/>
      <w:pPr>
        <w:ind w:left="1020" w:hanging="360"/>
      </w:pPr>
      <w:rPr>
        <w:rFonts w:ascii="Symbol" w:hAnsi="Symbol"/>
      </w:rPr>
    </w:lvl>
    <w:lvl w:ilvl="7" w:tplc="DD468032">
      <w:start w:val="1"/>
      <w:numFmt w:val="bullet"/>
      <w:lvlText w:val=""/>
      <w:lvlJc w:val="left"/>
      <w:pPr>
        <w:ind w:left="1020" w:hanging="360"/>
      </w:pPr>
      <w:rPr>
        <w:rFonts w:ascii="Symbol" w:hAnsi="Symbol"/>
      </w:rPr>
    </w:lvl>
    <w:lvl w:ilvl="8" w:tplc="77C40B66">
      <w:start w:val="1"/>
      <w:numFmt w:val="bullet"/>
      <w:lvlText w:val=""/>
      <w:lvlJc w:val="left"/>
      <w:pPr>
        <w:ind w:left="1020" w:hanging="360"/>
      </w:pPr>
      <w:rPr>
        <w:rFonts w:ascii="Symbol" w:hAnsi="Symbol"/>
      </w:rPr>
    </w:lvl>
  </w:abstractNum>
  <w:abstractNum w:abstractNumId="46" w15:restartNumberingAfterBreak="0">
    <w:nsid w:val="5EAC30C3"/>
    <w:multiLevelType w:val="hybridMultilevel"/>
    <w:tmpl w:val="CC0EC520"/>
    <w:lvl w:ilvl="0" w:tplc="BD6092E8">
      <w:numFmt w:val="bullet"/>
      <w:lvlText w:val="-"/>
      <w:lvlJc w:val="left"/>
      <w:pPr>
        <w:tabs>
          <w:tab w:val="num" w:pos="720"/>
        </w:tabs>
        <w:ind w:left="720" w:hanging="360"/>
      </w:pPr>
      <w:rPr>
        <w:rFonts w:ascii="Arial" w:eastAsia="Times New Roman" w:hAnsi="Arial" w:cs="Symbol" w:hint="default"/>
      </w:rPr>
    </w:lvl>
    <w:lvl w:ilvl="1" w:tplc="0003040C" w:tentative="1">
      <w:start w:val="1"/>
      <w:numFmt w:val="bullet"/>
      <w:lvlText w:val="o"/>
      <w:lvlJc w:val="left"/>
      <w:pPr>
        <w:tabs>
          <w:tab w:val="num" w:pos="1440"/>
        </w:tabs>
        <w:ind w:left="1440" w:hanging="360"/>
      </w:pPr>
      <w:rPr>
        <w:rFonts w:ascii="Courier New" w:hAnsi="Courier New" w:hint="default"/>
      </w:rPr>
    </w:lvl>
    <w:lvl w:ilvl="2" w:tplc="0005040C" w:tentative="1">
      <w:start w:val="1"/>
      <w:numFmt w:val="bullet"/>
      <w:lvlText w:val=""/>
      <w:lvlJc w:val="left"/>
      <w:pPr>
        <w:tabs>
          <w:tab w:val="num" w:pos="2160"/>
        </w:tabs>
        <w:ind w:left="2160" w:hanging="360"/>
      </w:pPr>
      <w:rPr>
        <w:rFonts w:ascii="Wingdings" w:hAnsi="Wingdings" w:hint="default"/>
      </w:rPr>
    </w:lvl>
    <w:lvl w:ilvl="3" w:tplc="0001040C" w:tentative="1">
      <w:start w:val="1"/>
      <w:numFmt w:val="bullet"/>
      <w:lvlText w:val=""/>
      <w:lvlJc w:val="left"/>
      <w:pPr>
        <w:tabs>
          <w:tab w:val="num" w:pos="2880"/>
        </w:tabs>
        <w:ind w:left="2880" w:hanging="360"/>
      </w:pPr>
      <w:rPr>
        <w:rFonts w:ascii="Symbol" w:hAnsi="Symbol" w:hint="default"/>
      </w:rPr>
    </w:lvl>
    <w:lvl w:ilvl="4" w:tplc="0003040C" w:tentative="1">
      <w:start w:val="1"/>
      <w:numFmt w:val="bullet"/>
      <w:lvlText w:val="o"/>
      <w:lvlJc w:val="left"/>
      <w:pPr>
        <w:tabs>
          <w:tab w:val="num" w:pos="3600"/>
        </w:tabs>
        <w:ind w:left="3600" w:hanging="360"/>
      </w:pPr>
      <w:rPr>
        <w:rFonts w:ascii="Courier New" w:hAnsi="Courier New" w:hint="default"/>
      </w:rPr>
    </w:lvl>
    <w:lvl w:ilvl="5" w:tplc="0005040C" w:tentative="1">
      <w:start w:val="1"/>
      <w:numFmt w:val="bullet"/>
      <w:lvlText w:val=""/>
      <w:lvlJc w:val="left"/>
      <w:pPr>
        <w:tabs>
          <w:tab w:val="num" w:pos="4320"/>
        </w:tabs>
        <w:ind w:left="4320" w:hanging="360"/>
      </w:pPr>
      <w:rPr>
        <w:rFonts w:ascii="Wingdings" w:hAnsi="Wingdings" w:hint="default"/>
      </w:rPr>
    </w:lvl>
    <w:lvl w:ilvl="6" w:tplc="0001040C" w:tentative="1">
      <w:start w:val="1"/>
      <w:numFmt w:val="bullet"/>
      <w:lvlText w:val=""/>
      <w:lvlJc w:val="left"/>
      <w:pPr>
        <w:tabs>
          <w:tab w:val="num" w:pos="5040"/>
        </w:tabs>
        <w:ind w:left="5040" w:hanging="360"/>
      </w:pPr>
      <w:rPr>
        <w:rFonts w:ascii="Symbol" w:hAnsi="Symbol" w:hint="default"/>
      </w:rPr>
    </w:lvl>
    <w:lvl w:ilvl="7" w:tplc="0003040C" w:tentative="1">
      <w:start w:val="1"/>
      <w:numFmt w:val="bullet"/>
      <w:lvlText w:val="o"/>
      <w:lvlJc w:val="left"/>
      <w:pPr>
        <w:tabs>
          <w:tab w:val="num" w:pos="5760"/>
        </w:tabs>
        <w:ind w:left="5760" w:hanging="360"/>
      </w:pPr>
      <w:rPr>
        <w:rFonts w:ascii="Courier New" w:hAnsi="Courier New" w:hint="default"/>
      </w:rPr>
    </w:lvl>
    <w:lvl w:ilvl="8" w:tplc="0005040C"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60C075C0"/>
    <w:multiLevelType w:val="hybridMultilevel"/>
    <w:tmpl w:val="0A34BD04"/>
    <w:lvl w:ilvl="0" w:tplc="F5B6CF50">
      <w:numFmt w:val="bullet"/>
      <w:lvlText w:val="-"/>
      <w:lvlJc w:val="left"/>
      <w:pPr>
        <w:tabs>
          <w:tab w:val="num" w:pos="928"/>
        </w:tabs>
        <w:ind w:left="928" w:hanging="360"/>
      </w:pPr>
      <w:rPr>
        <w:rFonts w:ascii="Times New Roman" w:eastAsia="Times New Roman" w:hAnsi="Times New Roman" w:hint="default"/>
      </w:rPr>
    </w:lvl>
    <w:lvl w:ilvl="1" w:tplc="EBB6392E" w:tentative="1">
      <w:start w:val="1"/>
      <w:numFmt w:val="bullet"/>
      <w:lvlText w:val="o"/>
      <w:lvlJc w:val="left"/>
      <w:pPr>
        <w:tabs>
          <w:tab w:val="num" w:pos="1440"/>
        </w:tabs>
        <w:ind w:left="1440" w:hanging="360"/>
      </w:pPr>
      <w:rPr>
        <w:rFonts w:ascii="Courier New" w:hAnsi="Courier New" w:hint="default"/>
      </w:rPr>
    </w:lvl>
    <w:lvl w:ilvl="2" w:tplc="0FE2C0D8" w:tentative="1">
      <w:start w:val="1"/>
      <w:numFmt w:val="bullet"/>
      <w:lvlText w:val=""/>
      <w:lvlJc w:val="left"/>
      <w:pPr>
        <w:tabs>
          <w:tab w:val="num" w:pos="2160"/>
        </w:tabs>
        <w:ind w:left="2160" w:hanging="360"/>
      </w:pPr>
      <w:rPr>
        <w:rFonts w:ascii="Wingdings" w:hAnsi="Wingdings" w:hint="default"/>
      </w:rPr>
    </w:lvl>
    <w:lvl w:ilvl="3" w:tplc="C2281870" w:tentative="1">
      <w:start w:val="1"/>
      <w:numFmt w:val="bullet"/>
      <w:lvlText w:val=""/>
      <w:lvlJc w:val="left"/>
      <w:pPr>
        <w:tabs>
          <w:tab w:val="num" w:pos="2880"/>
        </w:tabs>
        <w:ind w:left="2880" w:hanging="360"/>
      </w:pPr>
      <w:rPr>
        <w:rFonts w:ascii="Symbol" w:hAnsi="Symbol" w:hint="default"/>
      </w:rPr>
    </w:lvl>
    <w:lvl w:ilvl="4" w:tplc="D9088F8C" w:tentative="1">
      <w:start w:val="1"/>
      <w:numFmt w:val="bullet"/>
      <w:lvlText w:val="o"/>
      <w:lvlJc w:val="left"/>
      <w:pPr>
        <w:tabs>
          <w:tab w:val="num" w:pos="3600"/>
        </w:tabs>
        <w:ind w:left="3600" w:hanging="360"/>
      </w:pPr>
      <w:rPr>
        <w:rFonts w:ascii="Courier New" w:hAnsi="Courier New" w:hint="default"/>
      </w:rPr>
    </w:lvl>
    <w:lvl w:ilvl="5" w:tplc="832A8280" w:tentative="1">
      <w:start w:val="1"/>
      <w:numFmt w:val="bullet"/>
      <w:lvlText w:val=""/>
      <w:lvlJc w:val="left"/>
      <w:pPr>
        <w:tabs>
          <w:tab w:val="num" w:pos="4320"/>
        </w:tabs>
        <w:ind w:left="4320" w:hanging="360"/>
      </w:pPr>
      <w:rPr>
        <w:rFonts w:ascii="Wingdings" w:hAnsi="Wingdings" w:hint="default"/>
      </w:rPr>
    </w:lvl>
    <w:lvl w:ilvl="6" w:tplc="FE327DD4" w:tentative="1">
      <w:start w:val="1"/>
      <w:numFmt w:val="bullet"/>
      <w:lvlText w:val=""/>
      <w:lvlJc w:val="left"/>
      <w:pPr>
        <w:tabs>
          <w:tab w:val="num" w:pos="5040"/>
        </w:tabs>
        <w:ind w:left="5040" w:hanging="360"/>
      </w:pPr>
      <w:rPr>
        <w:rFonts w:ascii="Symbol" w:hAnsi="Symbol" w:hint="default"/>
      </w:rPr>
    </w:lvl>
    <w:lvl w:ilvl="7" w:tplc="BA62DA5C" w:tentative="1">
      <w:start w:val="1"/>
      <w:numFmt w:val="bullet"/>
      <w:lvlText w:val="o"/>
      <w:lvlJc w:val="left"/>
      <w:pPr>
        <w:tabs>
          <w:tab w:val="num" w:pos="5760"/>
        </w:tabs>
        <w:ind w:left="5760" w:hanging="360"/>
      </w:pPr>
      <w:rPr>
        <w:rFonts w:ascii="Courier New" w:hAnsi="Courier New" w:hint="default"/>
      </w:rPr>
    </w:lvl>
    <w:lvl w:ilvl="8" w:tplc="A1001B88"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1AD6D18"/>
    <w:multiLevelType w:val="singleLevel"/>
    <w:tmpl w:val="040C0001"/>
    <w:lvl w:ilvl="0">
      <w:start w:val="1"/>
      <w:numFmt w:val="bullet"/>
      <w:lvlText w:val=""/>
      <w:lvlJc w:val="left"/>
      <w:pPr>
        <w:tabs>
          <w:tab w:val="num" w:pos="360"/>
        </w:tabs>
        <w:ind w:left="360" w:hanging="360"/>
      </w:pPr>
      <w:rPr>
        <w:rFonts w:ascii="Symbol" w:hAnsi="Symbol" w:hint="default"/>
      </w:rPr>
    </w:lvl>
  </w:abstractNum>
  <w:abstractNum w:abstractNumId="49" w15:restartNumberingAfterBreak="0">
    <w:nsid w:val="61AD734C"/>
    <w:multiLevelType w:val="hybridMultilevel"/>
    <w:tmpl w:val="F5649B52"/>
    <w:lvl w:ilvl="0" w:tplc="0E926456">
      <w:start w:val="1"/>
      <w:numFmt w:val="bullet"/>
      <w:lvlText w:val=""/>
      <w:lvlJc w:val="left"/>
      <w:pPr>
        <w:tabs>
          <w:tab w:val="num" w:pos="426"/>
        </w:tabs>
        <w:ind w:left="426" w:hanging="360"/>
      </w:pPr>
      <w:rPr>
        <w:rFonts w:ascii="Symbol" w:hAnsi="Symbol" w:hint="default"/>
        <w:color w:val="auto"/>
      </w:rPr>
    </w:lvl>
    <w:lvl w:ilvl="1" w:tplc="B5728606" w:tentative="1">
      <w:start w:val="1"/>
      <w:numFmt w:val="bullet"/>
      <w:lvlText w:val="o"/>
      <w:lvlJc w:val="left"/>
      <w:pPr>
        <w:tabs>
          <w:tab w:val="num" w:pos="1440"/>
        </w:tabs>
        <w:ind w:left="1440" w:hanging="360"/>
      </w:pPr>
      <w:rPr>
        <w:rFonts w:ascii="Courier New" w:hAnsi="Courier New" w:hint="default"/>
      </w:rPr>
    </w:lvl>
    <w:lvl w:ilvl="2" w:tplc="1A581DA0" w:tentative="1">
      <w:start w:val="1"/>
      <w:numFmt w:val="bullet"/>
      <w:lvlText w:val=""/>
      <w:lvlJc w:val="left"/>
      <w:pPr>
        <w:tabs>
          <w:tab w:val="num" w:pos="2160"/>
        </w:tabs>
        <w:ind w:left="2160" w:hanging="360"/>
      </w:pPr>
      <w:rPr>
        <w:rFonts w:ascii="Wingdings" w:hAnsi="Wingdings" w:hint="default"/>
      </w:rPr>
    </w:lvl>
    <w:lvl w:ilvl="3" w:tplc="C682EE2A" w:tentative="1">
      <w:start w:val="1"/>
      <w:numFmt w:val="bullet"/>
      <w:lvlText w:val=""/>
      <w:lvlJc w:val="left"/>
      <w:pPr>
        <w:tabs>
          <w:tab w:val="num" w:pos="2880"/>
        </w:tabs>
        <w:ind w:left="2880" w:hanging="360"/>
      </w:pPr>
      <w:rPr>
        <w:rFonts w:ascii="Symbol" w:hAnsi="Symbol" w:hint="default"/>
      </w:rPr>
    </w:lvl>
    <w:lvl w:ilvl="4" w:tplc="6C24215E" w:tentative="1">
      <w:start w:val="1"/>
      <w:numFmt w:val="bullet"/>
      <w:lvlText w:val="o"/>
      <w:lvlJc w:val="left"/>
      <w:pPr>
        <w:tabs>
          <w:tab w:val="num" w:pos="3600"/>
        </w:tabs>
        <w:ind w:left="3600" w:hanging="360"/>
      </w:pPr>
      <w:rPr>
        <w:rFonts w:ascii="Courier New" w:hAnsi="Courier New" w:hint="default"/>
      </w:rPr>
    </w:lvl>
    <w:lvl w:ilvl="5" w:tplc="6748D58E" w:tentative="1">
      <w:start w:val="1"/>
      <w:numFmt w:val="bullet"/>
      <w:lvlText w:val=""/>
      <w:lvlJc w:val="left"/>
      <w:pPr>
        <w:tabs>
          <w:tab w:val="num" w:pos="4320"/>
        </w:tabs>
        <w:ind w:left="4320" w:hanging="360"/>
      </w:pPr>
      <w:rPr>
        <w:rFonts w:ascii="Wingdings" w:hAnsi="Wingdings" w:hint="default"/>
      </w:rPr>
    </w:lvl>
    <w:lvl w:ilvl="6" w:tplc="5B02EBE0" w:tentative="1">
      <w:start w:val="1"/>
      <w:numFmt w:val="bullet"/>
      <w:lvlText w:val=""/>
      <w:lvlJc w:val="left"/>
      <w:pPr>
        <w:tabs>
          <w:tab w:val="num" w:pos="5040"/>
        </w:tabs>
        <w:ind w:left="5040" w:hanging="360"/>
      </w:pPr>
      <w:rPr>
        <w:rFonts w:ascii="Symbol" w:hAnsi="Symbol" w:hint="default"/>
      </w:rPr>
    </w:lvl>
    <w:lvl w:ilvl="7" w:tplc="A8CAC568" w:tentative="1">
      <w:start w:val="1"/>
      <w:numFmt w:val="bullet"/>
      <w:lvlText w:val="o"/>
      <w:lvlJc w:val="left"/>
      <w:pPr>
        <w:tabs>
          <w:tab w:val="num" w:pos="5760"/>
        </w:tabs>
        <w:ind w:left="5760" w:hanging="360"/>
      </w:pPr>
      <w:rPr>
        <w:rFonts w:ascii="Courier New" w:hAnsi="Courier New" w:hint="default"/>
      </w:rPr>
    </w:lvl>
    <w:lvl w:ilvl="8" w:tplc="B560B402"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1C341E5"/>
    <w:multiLevelType w:val="hybridMultilevel"/>
    <w:tmpl w:val="7826B6B8"/>
    <w:lvl w:ilvl="0" w:tplc="BD6092E8">
      <w:numFmt w:val="bullet"/>
      <w:lvlText w:val="-"/>
      <w:lvlJc w:val="left"/>
      <w:pPr>
        <w:tabs>
          <w:tab w:val="num" w:pos="785"/>
        </w:tabs>
        <w:ind w:left="785" w:hanging="360"/>
      </w:pPr>
      <w:rPr>
        <w:rFonts w:ascii="Arial" w:eastAsia="Times New Roman" w:hAnsi="Arial" w:cs="Helvetica" w:hint="default"/>
      </w:rPr>
    </w:lvl>
    <w:lvl w:ilvl="1" w:tplc="0003040C" w:tentative="1">
      <w:start w:val="1"/>
      <w:numFmt w:val="bullet"/>
      <w:lvlText w:val="o"/>
      <w:lvlJc w:val="left"/>
      <w:pPr>
        <w:tabs>
          <w:tab w:val="num" w:pos="1505"/>
        </w:tabs>
        <w:ind w:left="1505" w:hanging="360"/>
      </w:pPr>
      <w:rPr>
        <w:rFonts w:ascii="Courier New" w:hAnsi="Courier New" w:hint="default"/>
      </w:rPr>
    </w:lvl>
    <w:lvl w:ilvl="2" w:tplc="0005040C" w:tentative="1">
      <w:start w:val="1"/>
      <w:numFmt w:val="bullet"/>
      <w:lvlText w:val=""/>
      <w:lvlJc w:val="left"/>
      <w:pPr>
        <w:tabs>
          <w:tab w:val="num" w:pos="2225"/>
        </w:tabs>
        <w:ind w:left="2225" w:hanging="360"/>
      </w:pPr>
      <w:rPr>
        <w:rFonts w:ascii="Wingdings" w:hAnsi="Wingdings" w:hint="default"/>
      </w:rPr>
    </w:lvl>
    <w:lvl w:ilvl="3" w:tplc="0001040C" w:tentative="1">
      <w:start w:val="1"/>
      <w:numFmt w:val="bullet"/>
      <w:lvlText w:val=""/>
      <w:lvlJc w:val="left"/>
      <w:pPr>
        <w:tabs>
          <w:tab w:val="num" w:pos="2945"/>
        </w:tabs>
        <w:ind w:left="2945" w:hanging="360"/>
      </w:pPr>
      <w:rPr>
        <w:rFonts w:ascii="Symbol" w:hAnsi="Symbol" w:hint="default"/>
      </w:rPr>
    </w:lvl>
    <w:lvl w:ilvl="4" w:tplc="0003040C" w:tentative="1">
      <w:start w:val="1"/>
      <w:numFmt w:val="bullet"/>
      <w:lvlText w:val="o"/>
      <w:lvlJc w:val="left"/>
      <w:pPr>
        <w:tabs>
          <w:tab w:val="num" w:pos="3665"/>
        </w:tabs>
        <w:ind w:left="3665" w:hanging="360"/>
      </w:pPr>
      <w:rPr>
        <w:rFonts w:ascii="Courier New" w:hAnsi="Courier New" w:hint="default"/>
      </w:rPr>
    </w:lvl>
    <w:lvl w:ilvl="5" w:tplc="0005040C" w:tentative="1">
      <w:start w:val="1"/>
      <w:numFmt w:val="bullet"/>
      <w:lvlText w:val=""/>
      <w:lvlJc w:val="left"/>
      <w:pPr>
        <w:tabs>
          <w:tab w:val="num" w:pos="4385"/>
        </w:tabs>
        <w:ind w:left="4385" w:hanging="360"/>
      </w:pPr>
      <w:rPr>
        <w:rFonts w:ascii="Wingdings" w:hAnsi="Wingdings" w:hint="default"/>
      </w:rPr>
    </w:lvl>
    <w:lvl w:ilvl="6" w:tplc="0001040C" w:tentative="1">
      <w:start w:val="1"/>
      <w:numFmt w:val="bullet"/>
      <w:lvlText w:val=""/>
      <w:lvlJc w:val="left"/>
      <w:pPr>
        <w:tabs>
          <w:tab w:val="num" w:pos="5105"/>
        </w:tabs>
        <w:ind w:left="5105" w:hanging="360"/>
      </w:pPr>
      <w:rPr>
        <w:rFonts w:ascii="Symbol" w:hAnsi="Symbol" w:hint="default"/>
      </w:rPr>
    </w:lvl>
    <w:lvl w:ilvl="7" w:tplc="0003040C" w:tentative="1">
      <w:start w:val="1"/>
      <w:numFmt w:val="bullet"/>
      <w:lvlText w:val="o"/>
      <w:lvlJc w:val="left"/>
      <w:pPr>
        <w:tabs>
          <w:tab w:val="num" w:pos="5825"/>
        </w:tabs>
        <w:ind w:left="5825" w:hanging="360"/>
      </w:pPr>
      <w:rPr>
        <w:rFonts w:ascii="Courier New" w:hAnsi="Courier New" w:hint="default"/>
      </w:rPr>
    </w:lvl>
    <w:lvl w:ilvl="8" w:tplc="0005040C" w:tentative="1">
      <w:start w:val="1"/>
      <w:numFmt w:val="bullet"/>
      <w:lvlText w:val=""/>
      <w:lvlJc w:val="left"/>
      <w:pPr>
        <w:tabs>
          <w:tab w:val="num" w:pos="6545"/>
        </w:tabs>
        <w:ind w:left="6545" w:hanging="360"/>
      </w:pPr>
      <w:rPr>
        <w:rFonts w:ascii="Wingdings" w:hAnsi="Wingdings" w:hint="default"/>
      </w:rPr>
    </w:lvl>
  </w:abstractNum>
  <w:abstractNum w:abstractNumId="51" w15:restartNumberingAfterBreak="0">
    <w:nsid w:val="61D32EC4"/>
    <w:multiLevelType w:val="multilevel"/>
    <w:tmpl w:val="BF08227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4AA2832"/>
    <w:multiLevelType w:val="hybridMultilevel"/>
    <w:tmpl w:val="BAA4CFB2"/>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64DB60DB"/>
    <w:multiLevelType w:val="hybridMultilevel"/>
    <w:tmpl w:val="F07429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65DF64CD"/>
    <w:multiLevelType w:val="hybridMultilevel"/>
    <w:tmpl w:val="9A123A3A"/>
    <w:lvl w:ilvl="0" w:tplc="1EC857F6">
      <w:start w:val="3"/>
      <w:numFmt w:val="bullet"/>
      <w:lvlText w:val="-"/>
      <w:lvlJc w:val="left"/>
      <w:pPr>
        <w:ind w:left="1776" w:hanging="360"/>
      </w:pPr>
      <w:rPr>
        <w:rFonts w:ascii="Calibri" w:eastAsia="Calibri" w:hAnsi="Calibri" w:cs="Calibri" w:hint="default"/>
      </w:rPr>
    </w:lvl>
    <w:lvl w:ilvl="1" w:tplc="1EC857F6">
      <w:start w:val="3"/>
      <w:numFmt w:val="bullet"/>
      <w:lvlText w:val="-"/>
      <w:lvlJc w:val="left"/>
      <w:pPr>
        <w:ind w:left="2496" w:hanging="360"/>
      </w:pPr>
      <w:rPr>
        <w:rFonts w:ascii="Calibri" w:eastAsia="Calibri" w:hAnsi="Calibri" w:cs="Calibri" w:hint="default"/>
      </w:rPr>
    </w:lvl>
    <w:lvl w:ilvl="2" w:tplc="040C0005">
      <w:start w:val="1"/>
      <w:numFmt w:val="bullet"/>
      <w:lvlText w:val=""/>
      <w:lvlJc w:val="left"/>
      <w:pPr>
        <w:ind w:left="3216" w:hanging="360"/>
      </w:pPr>
      <w:rPr>
        <w:rFonts w:ascii="Wingdings" w:hAnsi="Wingdings" w:hint="default"/>
      </w:rPr>
    </w:lvl>
    <w:lvl w:ilvl="3" w:tplc="040C0001">
      <w:start w:val="1"/>
      <w:numFmt w:val="bullet"/>
      <w:lvlText w:val=""/>
      <w:lvlJc w:val="left"/>
      <w:pPr>
        <w:ind w:left="3936" w:hanging="360"/>
      </w:pPr>
      <w:rPr>
        <w:rFonts w:ascii="Symbol" w:hAnsi="Symbol" w:hint="default"/>
      </w:rPr>
    </w:lvl>
    <w:lvl w:ilvl="4" w:tplc="040C0003">
      <w:start w:val="1"/>
      <w:numFmt w:val="bullet"/>
      <w:lvlText w:val="o"/>
      <w:lvlJc w:val="left"/>
      <w:pPr>
        <w:ind w:left="4656" w:hanging="360"/>
      </w:pPr>
      <w:rPr>
        <w:rFonts w:ascii="Courier New" w:hAnsi="Courier New" w:cs="Courier New" w:hint="default"/>
      </w:rPr>
    </w:lvl>
    <w:lvl w:ilvl="5" w:tplc="040C0005">
      <w:start w:val="1"/>
      <w:numFmt w:val="bullet"/>
      <w:lvlText w:val=""/>
      <w:lvlJc w:val="left"/>
      <w:pPr>
        <w:ind w:left="5376" w:hanging="360"/>
      </w:pPr>
      <w:rPr>
        <w:rFonts w:ascii="Wingdings" w:hAnsi="Wingdings" w:hint="default"/>
      </w:rPr>
    </w:lvl>
    <w:lvl w:ilvl="6" w:tplc="040C0001">
      <w:start w:val="1"/>
      <w:numFmt w:val="bullet"/>
      <w:lvlText w:val=""/>
      <w:lvlJc w:val="left"/>
      <w:pPr>
        <w:ind w:left="6096" w:hanging="360"/>
      </w:pPr>
      <w:rPr>
        <w:rFonts w:ascii="Symbol" w:hAnsi="Symbol" w:hint="default"/>
      </w:rPr>
    </w:lvl>
    <w:lvl w:ilvl="7" w:tplc="040C0003">
      <w:start w:val="1"/>
      <w:numFmt w:val="bullet"/>
      <w:lvlText w:val="o"/>
      <w:lvlJc w:val="left"/>
      <w:pPr>
        <w:ind w:left="6816" w:hanging="360"/>
      </w:pPr>
      <w:rPr>
        <w:rFonts w:ascii="Courier New" w:hAnsi="Courier New" w:cs="Courier New" w:hint="default"/>
      </w:rPr>
    </w:lvl>
    <w:lvl w:ilvl="8" w:tplc="040C0005">
      <w:start w:val="1"/>
      <w:numFmt w:val="bullet"/>
      <w:lvlText w:val=""/>
      <w:lvlJc w:val="left"/>
      <w:pPr>
        <w:ind w:left="7536" w:hanging="360"/>
      </w:pPr>
      <w:rPr>
        <w:rFonts w:ascii="Wingdings" w:hAnsi="Wingdings" w:hint="default"/>
      </w:rPr>
    </w:lvl>
  </w:abstractNum>
  <w:abstractNum w:abstractNumId="55" w15:restartNumberingAfterBreak="0">
    <w:nsid w:val="6F2D6F55"/>
    <w:multiLevelType w:val="multilevel"/>
    <w:tmpl w:val="3D08E098"/>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56" w15:restartNumberingAfterBreak="0">
    <w:nsid w:val="6FEC7EFB"/>
    <w:multiLevelType w:val="hybridMultilevel"/>
    <w:tmpl w:val="69DCA9E4"/>
    <w:lvl w:ilvl="0" w:tplc="0EAC5672">
      <w:numFmt w:val="bullet"/>
      <w:lvlText w:val="-"/>
      <w:lvlJc w:val="left"/>
      <w:pPr>
        <w:ind w:left="720" w:hanging="360"/>
      </w:pPr>
      <w:rPr>
        <w:rFonts w:ascii="Helvetica" w:eastAsia="Times New Roman" w:hAnsi="Helvetica" w:cs="Helvetic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0AC5484"/>
    <w:multiLevelType w:val="hybridMultilevel"/>
    <w:tmpl w:val="0C7E8C1A"/>
    <w:lvl w:ilvl="0" w:tplc="BD6092E8">
      <w:numFmt w:val="bullet"/>
      <w:lvlText w:val="-"/>
      <w:lvlJc w:val="left"/>
      <w:pPr>
        <w:ind w:left="720" w:hanging="360"/>
      </w:pPr>
      <w:rPr>
        <w:rFonts w:ascii="Arial" w:eastAsia="Times New Roman" w:hAnsi="Arial" w:cs="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0DE5403"/>
    <w:multiLevelType w:val="multilevel"/>
    <w:tmpl w:val="CAF22854"/>
    <w:lvl w:ilvl="0">
      <w:start w:val="1"/>
      <w:numFmt w:val="decimal"/>
      <w:lvlText w:val="%1."/>
      <w:lvlJc w:val="left"/>
      <w:pPr>
        <w:ind w:left="720" w:hanging="360"/>
      </w:pPr>
      <w:rPr>
        <w:rFonts w:hint="default"/>
        <w:sz w:val="24"/>
      </w:rPr>
    </w:lvl>
    <w:lvl w:ilvl="1">
      <w:start w:val="4"/>
      <w:numFmt w:val="decimal"/>
      <w:isLgl/>
      <w:lvlText w:val="%1.%2"/>
      <w:lvlJc w:val="left"/>
      <w:pPr>
        <w:ind w:left="720" w:hanging="360"/>
      </w:pPr>
      <w:rPr>
        <w:rFonts w:ascii="Calibri" w:hAnsi="Calibri" w:cs="Calibri" w:hint="default"/>
        <w:sz w:val="24"/>
      </w:rPr>
    </w:lvl>
    <w:lvl w:ilvl="2">
      <w:start w:val="1"/>
      <w:numFmt w:val="decimal"/>
      <w:isLgl/>
      <w:lvlText w:val="%1.%2.%3"/>
      <w:lvlJc w:val="left"/>
      <w:pPr>
        <w:ind w:left="1080" w:hanging="720"/>
      </w:pPr>
      <w:rPr>
        <w:rFonts w:ascii="Calibri" w:hAnsi="Calibri" w:cs="Calibri" w:hint="default"/>
        <w:sz w:val="24"/>
      </w:rPr>
    </w:lvl>
    <w:lvl w:ilvl="3">
      <w:start w:val="1"/>
      <w:numFmt w:val="decimal"/>
      <w:isLgl/>
      <w:lvlText w:val="%1.%2.%3.%4"/>
      <w:lvlJc w:val="left"/>
      <w:pPr>
        <w:ind w:left="1080" w:hanging="720"/>
      </w:pPr>
      <w:rPr>
        <w:rFonts w:ascii="Calibri" w:hAnsi="Calibri" w:cs="Calibri" w:hint="default"/>
        <w:sz w:val="24"/>
      </w:rPr>
    </w:lvl>
    <w:lvl w:ilvl="4">
      <w:start w:val="1"/>
      <w:numFmt w:val="decimal"/>
      <w:isLgl/>
      <w:lvlText w:val="%1.%2.%3.%4.%5"/>
      <w:lvlJc w:val="left"/>
      <w:pPr>
        <w:ind w:left="1440" w:hanging="1080"/>
      </w:pPr>
      <w:rPr>
        <w:rFonts w:ascii="Calibri" w:hAnsi="Calibri" w:cs="Calibri" w:hint="default"/>
        <w:sz w:val="24"/>
      </w:rPr>
    </w:lvl>
    <w:lvl w:ilvl="5">
      <w:start w:val="1"/>
      <w:numFmt w:val="decimal"/>
      <w:isLgl/>
      <w:lvlText w:val="%1.%2.%3.%4.%5.%6"/>
      <w:lvlJc w:val="left"/>
      <w:pPr>
        <w:ind w:left="1440" w:hanging="1080"/>
      </w:pPr>
      <w:rPr>
        <w:rFonts w:ascii="Calibri" w:hAnsi="Calibri" w:cs="Calibri" w:hint="default"/>
        <w:sz w:val="24"/>
      </w:rPr>
    </w:lvl>
    <w:lvl w:ilvl="6">
      <w:start w:val="1"/>
      <w:numFmt w:val="decimal"/>
      <w:isLgl/>
      <w:lvlText w:val="%1.%2.%3.%4.%5.%6.%7"/>
      <w:lvlJc w:val="left"/>
      <w:pPr>
        <w:ind w:left="1800" w:hanging="1440"/>
      </w:pPr>
      <w:rPr>
        <w:rFonts w:ascii="Calibri" w:hAnsi="Calibri" w:cs="Calibri" w:hint="default"/>
        <w:sz w:val="24"/>
      </w:rPr>
    </w:lvl>
    <w:lvl w:ilvl="7">
      <w:start w:val="1"/>
      <w:numFmt w:val="decimal"/>
      <w:isLgl/>
      <w:lvlText w:val="%1.%2.%3.%4.%5.%6.%7.%8"/>
      <w:lvlJc w:val="left"/>
      <w:pPr>
        <w:ind w:left="1800" w:hanging="1440"/>
      </w:pPr>
      <w:rPr>
        <w:rFonts w:ascii="Calibri" w:hAnsi="Calibri" w:cs="Calibri" w:hint="default"/>
        <w:sz w:val="24"/>
      </w:rPr>
    </w:lvl>
    <w:lvl w:ilvl="8">
      <w:start w:val="1"/>
      <w:numFmt w:val="decimal"/>
      <w:isLgl/>
      <w:lvlText w:val="%1.%2.%3.%4.%5.%6.%7.%8.%9"/>
      <w:lvlJc w:val="left"/>
      <w:pPr>
        <w:ind w:left="2160" w:hanging="1800"/>
      </w:pPr>
      <w:rPr>
        <w:rFonts w:ascii="Calibri" w:hAnsi="Calibri" w:cs="Calibri" w:hint="default"/>
        <w:sz w:val="24"/>
      </w:rPr>
    </w:lvl>
  </w:abstractNum>
  <w:abstractNum w:abstractNumId="59" w15:restartNumberingAfterBreak="0">
    <w:nsid w:val="736701E5"/>
    <w:multiLevelType w:val="hybridMultilevel"/>
    <w:tmpl w:val="C42AFDC0"/>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60" w15:restartNumberingAfterBreak="0">
    <w:nsid w:val="74651A44"/>
    <w:multiLevelType w:val="hybridMultilevel"/>
    <w:tmpl w:val="3FE0C05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1" w15:restartNumberingAfterBreak="0">
    <w:nsid w:val="747C13EE"/>
    <w:multiLevelType w:val="hybridMultilevel"/>
    <w:tmpl w:val="878EDB4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2" w15:restartNumberingAfterBreak="0">
    <w:nsid w:val="7A141596"/>
    <w:multiLevelType w:val="hybridMultilevel"/>
    <w:tmpl w:val="BA4EE0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60914070">
    <w:abstractNumId w:val="3"/>
  </w:num>
  <w:num w:numId="2" w16cid:durableId="1513490465">
    <w:abstractNumId w:val="1"/>
  </w:num>
  <w:num w:numId="3" w16cid:durableId="1972587047">
    <w:abstractNumId w:val="2"/>
  </w:num>
  <w:num w:numId="4" w16cid:durableId="1050963107">
    <w:abstractNumId w:val="51"/>
  </w:num>
  <w:num w:numId="5" w16cid:durableId="829830830">
    <w:abstractNumId w:val="48"/>
  </w:num>
  <w:num w:numId="6" w16cid:durableId="405615088">
    <w:abstractNumId w:val="13"/>
  </w:num>
  <w:num w:numId="7" w16cid:durableId="345598653">
    <w:abstractNumId w:val="38"/>
  </w:num>
  <w:num w:numId="8" w16cid:durableId="571702540">
    <w:abstractNumId w:val="55"/>
  </w:num>
  <w:num w:numId="9" w16cid:durableId="572472838">
    <w:abstractNumId w:val="44"/>
  </w:num>
  <w:num w:numId="10" w16cid:durableId="509565474">
    <w:abstractNumId w:val="49"/>
  </w:num>
  <w:num w:numId="11" w16cid:durableId="1814322771">
    <w:abstractNumId w:val="47"/>
  </w:num>
  <w:num w:numId="12" w16cid:durableId="619847268">
    <w:abstractNumId w:val="23"/>
  </w:num>
  <w:num w:numId="13" w16cid:durableId="1177580036">
    <w:abstractNumId w:val="46"/>
  </w:num>
  <w:num w:numId="14" w16cid:durableId="2019119706">
    <w:abstractNumId w:val="35"/>
  </w:num>
  <w:num w:numId="15" w16cid:durableId="1649895940">
    <w:abstractNumId w:val="30"/>
  </w:num>
  <w:num w:numId="16" w16cid:durableId="1658805709">
    <w:abstractNumId w:val="11"/>
  </w:num>
  <w:num w:numId="17" w16cid:durableId="445662757">
    <w:abstractNumId w:val="21"/>
  </w:num>
  <w:num w:numId="18" w16cid:durableId="304623947">
    <w:abstractNumId w:val="9"/>
  </w:num>
  <w:num w:numId="19" w16cid:durableId="1734739754">
    <w:abstractNumId w:val="50"/>
  </w:num>
  <w:num w:numId="20" w16cid:durableId="1248156024">
    <w:abstractNumId w:val="24"/>
  </w:num>
  <w:num w:numId="21" w16cid:durableId="894849929">
    <w:abstractNumId w:val="37"/>
  </w:num>
  <w:num w:numId="22" w16cid:durableId="1872112327">
    <w:abstractNumId w:val="16"/>
  </w:num>
  <w:num w:numId="23" w16cid:durableId="976565398">
    <w:abstractNumId w:val="26"/>
  </w:num>
  <w:num w:numId="24" w16cid:durableId="1952862471">
    <w:abstractNumId w:val="31"/>
  </w:num>
  <w:num w:numId="25" w16cid:durableId="1516459516">
    <w:abstractNumId w:val="34"/>
  </w:num>
  <w:num w:numId="26" w16cid:durableId="1177304852">
    <w:abstractNumId w:val="40"/>
  </w:num>
  <w:num w:numId="27" w16cid:durableId="1812600507">
    <w:abstractNumId w:val="41"/>
  </w:num>
  <w:num w:numId="28" w16cid:durableId="2072345497">
    <w:abstractNumId w:val="39"/>
  </w:num>
  <w:num w:numId="29" w16cid:durableId="1793134286">
    <w:abstractNumId w:val="43"/>
  </w:num>
  <w:num w:numId="30" w16cid:durableId="770473052">
    <w:abstractNumId w:val="18"/>
  </w:num>
  <w:num w:numId="31" w16cid:durableId="545993932">
    <w:abstractNumId w:val="0"/>
  </w:num>
  <w:num w:numId="32" w16cid:durableId="1672484063">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305163672">
    <w:abstractNumId w:val="59"/>
  </w:num>
  <w:num w:numId="34" w16cid:durableId="1771196427">
    <w:abstractNumId w:val="62"/>
  </w:num>
  <w:num w:numId="35" w16cid:durableId="1258907977">
    <w:abstractNumId w:val="52"/>
  </w:num>
  <w:num w:numId="36" w16cid:durableId="1698189217">
    <w:abstractNumId w:val="15"/>
  </w:num>
  <w:num w:numId="37" w16cid:durableId="1018656237">
    <w:abstractNumId w:val="4"/>
  </w:num>
  <w:num w:numId="38" w16cid:durableId="600913316">
    <w:abstractNumId w:val="4"/>
  </w:num>
  <w:num w:numId="39" w16cid:durableId="520433066">
    <w:abstractNumId w:val="54"/>
  </w:num>
  <w:num w:numId="40" w16cid:durableId="998265563">
    <w:abstractNumId w:val="56"/>
  </w:num>
  <w:num w:numId="41" w16cid:durableId="523251431">
    <w:abstractNumId w:val="60"/>
  </w:num>
  <w:num w:numId="42" w16cid:durableId="948120868">
    <w:abstractNumId w:val="20"/>
  </w:num>
  <w:num w:numId="43" w16cid:durableId="572350710">
    <w:abstractNumId w:val="29"/>
  </w:num>
  <w:num w:numId="44" w16cid:durableId="2108841966">
    <w:abstractNumId w:val="36"/>
  </w:num>
  <w:num w:numId="45" w16cid:durableId="183523616">
    <w:abstractNumId w:val="10"/>
  </w:num>
  <w:num w:numId="46" w16cid:durableId="755323628">
    <w:abstractNumId w:val="53"/>
  </w:num>
  <w:num w:numId="47" w16cid:durableId="37247542">
    <w:abstractNumId w:val="27"/>
  </w:num>
  <w:num w:numId="48" w16cid:durableId="845553684">
    <w:abstractNumId w:val="57"/>
  </w:num>
  <w:num w:numId="49" w16cid:durableId="1841852141">
    <w:abstractNumId w:val="22"/>
  </w:num>
  <w:num w:numId="50" w16cid:durableId="1396246326">
    <w:abstractNumId w:val="7"/>
  </w:num>
  <w:num w:numId="51" w16cid:durableId="517546717">
    <w:abstractNumId w:val="33"/>
  </w:num>
  <w:num w:numId="52" w16cid:durableId="454060092">
    <w:abstractNumId w:val="12"/>
  </w:num>
  <w:num w:numId="53" w16cid:durableId="142311409">
    <w:abstractNumId w:val="42"/>
  </w:num>
  <w:num w:numId="54" w16cid:durableId="1362393827">
    <w:abstractNumId w:val="6"/>
  </w:num>
  <w:num w:numId="55" w16cid:durableId="266739558">
    <w:abstractNumId w:val="28"/>
  </w:num>
  <w:num w:numId="56" w16cid:durableId="592592745">
    <w:abstractNumId w:val="19"/>
  </w:num>
  <w:num w:numId="57" w16cid:durableId="402678658">
    <w:abstractNumId w:val="58"/>
  </w:num>
  <w:num w:numId="58" w16cid:durableId="860122578">
    <w:abstractNumId w:val="61"/>
  </w:num>
  <w:num w:numId="59" w16cid:durableId="512841952">
    <w:abstractNumId w:val="14"/>
  </w:num>
  <w:num w:numId="60" w16cid:durableId="931594658">
    <w:abstractNumId w:val="45"/>
  </w:num>
  <w:num w:numId="61" w16cid:durableId="1609048844">
    <w:abstractNumId w:val="17"/>
  </w:num>
  <w:num w:numId="62" w16cid:durableId="1753350675">
    <w:abstractNumId w:val="8"/>
  </w:num>
  <w:num w:numId="63" w16cid:durableId="727459434">
    <w:abstractNumId w:val="32"/>
    <w:lvlOverride w:ilvl="0">
      <w:startOverride w:val="1"/>
    </w:lvlOverride>
  </w:num>
  <w:num w:numId="64" w16cid:durableId="523638219">
    <w:abstractNumId w:val="25"/>
  </w:num>
  <w:num w:numId="65" w16cid:durableId="1027147631">
    <w:abstractNumId w:val="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5E"/>
    <w:rsid w:val="00000535"/>
    <w:rsid w:val="00000616"/>
    <w:rsid w:val="000073DD"/>
    <w:rsid w:val="000208B4"/>
    <w:rsid w:val="000210E3"/>
    <w:rsid w:val="00035D64"/>
    <w:rsid w:val="000420F7"/>
    <w:rsid w:val="00044E0D"/>
    <w:rsid w:val="00047376"/>
    <w:rsid w:val="00052B8F"/>
    <w:rsid w:val="00053207"/>
    <w:rsid w:val="00054F85"/>
    <w:rsid w:val="00067E0D"/>
    <w:rsid w:val="00082D05"/>
    <w:rsid w:val="000902AD"/>
    <w:rsid w:val="0009130D"/>
    <w:rsid w:val="0009241D"/>
    <w:rsid w:val="000938E6"/>
    <w:rsid w:val="00097278"/>
    <w:rsid w:val="000A03F3"/>
    <w:rsid w:val="000A1BBE"/>
    <w:rsid w:val="000A2B2B"/>
    <w:rsid w:val="000B0F50"/>
    <w:rsid w:val="000B4BE0"/>
    <w:rsid w:val="000B59F7"/>
    <w:rsid w:val="000B6CC6"/>
    <w:rsid w:val="000B6CE5"/>
    <w:rsid w:val="000C4E44"/>
    <w:rsid w:val="000C6E4B"/>
    <w:rsid w:val="000D5E63"/>
    <w:rsid w:val="000E1A72"/>
    <w:rsid w:val="000F0F1D"/>
    <w:rsid w:val="000F0F9B"/>
    <w:rsid w:val="000F2A06"/>
    <w:rsid w:val="000F64AA"/>
    <w:rsid w:val="000F6634"/>
    <w:rsid w:val="000F77A4"/>
    <w:rsid w:val="00100BF5"/>
    <w:rsid w:val="00106F3E"/>
    <w:rsid w:val="0011232C"/>
    <w:rsid w:val="00113407"/>
    <w:rsid w:val="00120A97"/>
    <w:rsid w:val="001224BC"/>
    <w:rsid w:val="001256B7"/>
    <w:rsid w:val="00126D62"/>
    <w:rsid w:val="00132F59"/>
    <w:rsid w:val="001373D4"/>
    <w:rsid w:val="00143A41"/>
    <w:rsid w:val="001564C3"/>
    <w:rsid w:val="00160428"/>
    <w:rsid w:val="00160FD3"/>
    <w:rsid w:val="0016173B"/>
    <w:rsid w:val="001622B4"/>
    <w:rsid w:val="00171345"/>
    <w:rsid w:val="00171A4D"/>
    <w:rsid w:val="00171A89"/>
    <w:rsid w:val="00181A29"/>
    <w:rsid w:val="00182651"/>
    <w:rsid w:val="0018671A"/>
    <w:rsid w:val="00190EC1"/>
    <w:rsid w:val="00193121"/>
    <w:rsid w:val="00193838"/>
    <w:rsid w:val="00197010"/>
    <w:rsid w:val="001A2B3F"/>
    <w:rsid w:val="001A2F53"/>
    <w:rsid w:val="001A2FF5"/>
    <w:rsid w:val="001A350D"/>
    <w:rsid w:val="001A621B"/>
    <w:rsid w:val="001B2157"/>
    <w:rsid w:val="001B5595"/>
    <w:rsid w:val="001B6FA3"/>
    <w:rsid w:val="001B7350"/>
    <w:rsid w:val="001C07B2"/>
    <w:rsid w:val="001C41DC"/>
    <w:rsid w:val="001C55B1"/>
    <w:rsid w:val="001C7966"/>
    <w:rsid w:val="001D15B9"/>
    <w:rsid w:val="001D635E"/>
    <w:rsid w:val="001E2548"/>
    <w:rsid w:val="001E3680"/>
    <w:rsid w:val="001E5406"/>
    <w:rsid w:val="001F2B0C"/>
    <w:rsid w:val="001F66E7"/>
    <w:rsid w:val="0020167D"/>
    <w:rsid w:val="00210991"/>
    <w:rsid w:val="00216DA0"/>
    <w:rsid w:val="002206AC"/>
    <w:rsid w:val="002206C7"/>
    <w:rsid w:val="002221B6"/>
    <w:rsid w:val="00222716"/>
    <w:rsid w:val="00224124"/>
    <w:rsid w:val="0023333D"/>
    <w:rsid w:val="00236DD8"/>
    <w:rsid w:val="00237440"/>
    <w:rsid w:val="00245FE9"/>
    <w:rsid w:val="00250A76"/>
    <w:rsid w:val="00253A0B"/>
    <w:rsid w:val="00257B07"/>
    <w:rsid w:val="00257B42"/>
    <w:rsid w:val="00257CA6"/>
    <w:rsid w:val="0026724C"/>
    <w:rsid w:val="00271EBB"/>
    <w:rsid w:val="00272448"/>
    <w:rsid w:val="00272DB0"/>
    <w:rsid w:val="00274467"/>
    <w:rsid w:val="00275A27"/>
    <w:rsid w:val="00282CCA"/>
    <w:rsid w:val="002905BC"/>
    <w:rsid w:val="00291357"/>
    <w:rsid w:val="00293F96"/>
    <w:rsid w:val="00296BF4"/>
    <w:rsid w:val="002A0E5A"/>
    <w:rsid w:val="002A45F0"/>
    <w:rsid w:val="002A6335"/>
    <w:rsid w:val="002B1360"/>
    <w:rsid w:val="002B1715"/>
    <w:rsid w:val="002B18BD"/>
    <w:rsid w:val="002B3679"/>
    <w:rsid w:val="002B5CCD"/>
    <w:rsid w:val="002C4229"/>
    <w:rsid w:val="002C4B4D"/>
    <w:rsid w:val="002C6802"/>
    <w:rsid w:val="002C703A"/>
    <w:rsid w:val="002D4C01"/>
    <w:rsid w:val="002D6F8F"/>
    <w:rsid w:val="002D727D"/>
    <w:rsid w:val="002E1A7A"/>
    <w:rsid w:val="002E3A95"/>
    <w:rsid w:val="002F7E4C"/>
    <w:rsid w:val="003016DA"/>
    <w:rsid w:val="0030249C"/>
    <w:rsid w:val="0031196C"/>
    <w:rsid w:val="00313896"/>
    <w:rsid w:val="00321CFD"/>
    <w:rsid w:val="003247D9"/>
    <w:rsid w:val="00327AEA"/>
    <w:rsid w:val="00332D6A"/>
    <w:rsid w:val="0033583D"/>
    <w:rsid w:val="00340436"/>
    <w:rsid w:val="00350A5B"/>
    <w:rsid w:val="00352280"/>
    <w:rsid w:val="00354B61"/>
    <w:rsid w:val="00355EC4"/>
    <w:rsid w:val="00356321"/>
    <w:rsid w:val="00364CA8"/>
    <w:rsid w:val="003657FA"/>
    <w:rsid w:val="003703B1"/>
    <w:rsid w:val="00375CAE"/>
    <w:rsid w:val="00375FC3"/>
    <w:rsid w:val="00376A89"/>
    <w:rsid w:val="003802FA"/>
    <w:rsid w:val="00384D70"/>
    <w:rsid w:val="00385955"/>
    <w:rsid w:val="003872F7"/>
    <w:rsid w:val="00387753"/>
    <w:rsid w:val="00387ADB"/>
    <w:rsid w:val="00392106"/>
    <w:rsid w:val="003A0904"/>
    <w:rsid w:val="003A45EF"/>
    <w:rsid w:val="003A4A86"/>
    <w:rsid w:val="003B2660"/>
    <w:rsid w:val="003C2A7F"/>
    <w:rsid w:val="003C54DB"/>
    <w:rsid w:val="003D0A40"/>
    <w:rsid w:val="003D2CA7"/>
    <w:rsid w:val="003D3CC2"/>
    <w:rsid w:val="003D62DA"/>
    <w:rsid w:val="003D677A"/>
    <w:rsid w:val="003D7BA7"/>
    <w:rsid w:val="003E42BB"/>
    <w:rsid w:val="003E7482"/>
    <w:rsid w:val="003F724E"/>
    <w:rsid w:val="00401FB9"/>
    <w:rsid w:val="00423EF7"/>
    <w:rsid w:val="004327D4"/>
    <w:rsid w:val="0044083A"/>
    <w:rsid w:val="00444DC3"/>
    <w:rsid w:val="00450E30"/>
    <w:rsid w:val="00455E1A"/>
    <w:rsid w:val="00461B78"/>
    <w:rsid w:val="0046546B"/>
    <w:rsid w:val="00472074"/>
    <w:rsid w:val="00472D88"/>
    <w:rsid w:val="00476FF2"/>
    <w:rsid w:val="0048258D"/>
    <w:rsid w:val="00484735"/>
    <w:rsid w:val="0048529D"/>
    <w:rsid w:val="004907F7"/>
    <w:rsid w:val="00491DED"/>
    <w:rsid w:val="004933E7"/>
    <w:rsid w:val="0049464F"/>
    <w:rsid w:val="004A15D4"/>
    <w:rsid w:val="004A6422"/>
    <w:rsid w:val="004A6829"/>
    <w:rsid w:val="004A7EBE"/>
    <w:rsid w:val="004B56DA"/>
    <w:rsid w:val="004B6121"/>
    <w:rsid w:val="004C5AF5"/>
    <w:rsid w:val="004C7532"/>
    <w:rsid w:val="004C7768"/>
    <w:rsid w:val="004C78B0"/>
    <w:rsid w:val="004C7B89"/>
    <w:rsid w:val="004D15D4"/>
    <w:rsid w:val="004D2000"/>
    <w:rsid w:val="004D247E"/>
    <w:rsid w:val="004D3046"/>
    <w:rsid w:val="004D7C2C"/>
    <w:rsid w:val="004E0C84"/>
    <w:rsid w:val="004E2EAE"/>
    <w:rsid w:val="004E4601"/>
    <w:rsid w:val="004E62F1"/>
    <w:rsid w:val="004F0C11"/>
    <w:rsid w:val="004F313C"/>
    <w:rsid w:val="004F7646"/>
    <w:rsid w:val="0050464E"/>
    <w:rsid w:val="00504F5A"/>
    <w:rsid w:val="00507AD3"/>
    <w:rsid w:val="00523473"/>
    <w:rsid w:val="00525DDD"/>
    <w:rsid w:val="00526513"/>
    <w:rsid w:val="00526B96"/>
    <w:rsid w:val="00526F31"/>
    <w:rsid w:val="0053029A"/>
    <w:rsid w:val="005313A5"/>
    <w:rsid w:val="0053152F"/>
    <w:rsid w:val="00531961"/>
    <w:rsid w:val="0053352C"/>
    <w:rsid w:val="00533C6D"/>
    <w:rsid w:val="00536AE5"/>
    <w:rsid w:val="0054380F"/>
    <w:rsid w:val="00543826"/>
    <w:rsid w:val="00544FBF"/>
    <w:rsid w:val="00550BD9"/>
    <w:rsid w:val="00550C1C"/>
    <w:rsid w:val="00555A65"/>
    <w:rsid w:val="005565C6"/>
    <w:rsid w:val="00556C95"/>
    <w:rsid w:val="00567068"/>
    <w:rsid w:val="005710E2"/>
    <w:rsid w:val="00574404"/>
    <w:rsid w:val="005765E2"/>
    <w:rsid w:val="00576F6B"/>
    <w:rsid w:val="00583F18"/>
    <w:rsid w:val="00592E5F"/>
    <w:rsid w:val="00592E7E"/>
    <w:rsid w:val="005969A3"/>
    <w:rsid w:val="00597A3D"/>
    <w:rsid w:val="005A1B8C"/>
    <w:rsid w:val="005A3266"/>
    <w:rsid w:val="005A5454"/>
    <w:rsid w:val="005A7EAC"/>
    <w:rsid w:val="005B2681"/>
    <w:rsid w:val="005B2C30"/>
    <w:rsid w:val="005B66AA"/>
    <w:rsid w:val="005C19D7"/>
    <w:rsid w:val="005C7399"/>
    <w:rsid w:val="005D1AED"/>
    <w:rsid w:val="005D30B4"/>
    <w:rsid w:val="005E25E7"/>
    <w:rsid w:val="005E2F56"/>
    <w:rsid w:val="005E6284"/>
    <w:rsid w:val="005F18FF"/>
    <w:rsid w:val="005F5EF5"/>
    <w:rsid w:val="005F64E2"/>
    <w:rsid w:val="005F668B"/>
    <w:rsid w:val="005F6BFB"/>
    <w:rsid w:val="006052D2"/>
    <w:rsid w:val="00605F7D"/>
    <w:rsid w:val="006103EA"/>
    <w:rsid w:val="00611AEE"/>
    <w:rsid w:val="00613C2E"/>
    <w:rsid w:val="006178AE"/>
    <w:rsid w:val="00621752"/>
    <w:rsid w:val="006223E2"/>
    <w:rsid w:val="00623C4C"/>
    <w:rsid w:val="00625347"/>
    <w:rsid w:val="00631360"/>
    <w:rsid w:val="00634C91"/>
    <w:rsid w:val="00635C74"/>
    <w:rsid w:val="00644352"/>
    <w:rsid w:val="0064478F"/>
    <w:rsid w:val="006468EE"/>
    <w:rsid w:val="006507AB"/>
    <w:rsid w:val="006606F3"/>
    <w:rsid w:val="006617BC"/>
    <w:rsid w:val="006622E6"/>
    <w:rsid w:val="00676D19"/>
    <w:rsid w:val="00676DCA"/>
    <w:rsid w:val="006920CB"/>
    <w:rsid w:val="00697DBA"/>
    <w:rsid w:val="006A450E"/>
    <w:rsid w:val="006A7E90"/>
    <w:rsid w:val="006B591B"/>
    <w:rsid w:val="006B6695"/>
    <w:rsid w:val="006B6C89"/>
    <w:rsid w:val="006C25F5"/>
    <w:rsid w:val="006C75F4"/>
    <w:rsid w:val="006C7D81"/>
    <w:rsid w:val="006C7DC9"/>
    <w:rsid w:val="006D08DE"/>
    <w:rsid w:val="006D0EE0"/>
    <w:rsid w:val="006D1700"/>
    <w:rsid w:val="006D1C90"/>
    <w:rsid w:val="006D6FB6"/>
    <w:rsid w:val="006E0F2B"/>
    <w:rsid w:val="006E2874"/>
    <w:rsid w:val="006E3B8F"/>
    <w:rsid w:val="006E3C13"/>
    <w:rsid w:val="006E5E53"/>
    <w:rsid w:val="006E66BC"/>
    <w:rsid w:val="006E733C"/>
    <w:rsid w:val="006F6DF7"/>
    <w:rsid w:val="00700902"/>
    <w:rsid w:val="0070574A"/>
    <w:rsid w:val="00707935"/>
    <w:rsid w:val="00713E30"/>
    <w:rsid w:val="0071527F"/>
    <w:rsid w:val="007153ED"/>
    <w:rsid w:val="00715574"/>
    <w:rsid w:val="00724F14"/>
    <w:rsid w:val="00725BEC"/>
    <w:rsid w:val="00726F3E"/>
    <w:rsid w:val="00730374"/>
    <w:rsid w:val="0073070D"/>
    <w:rsid w:val="00733202"/>
    <w:rsid w:val="0073622C"/>
    <w:rsid w:val="00736647"/>
    <w:rsid w:val="007430EA"/>
    <w:rsid w:val="007444E9"/>
    <w:rsid w:val="0074458B"/>
    <w:rsid w:val="00744FB7"/>
    <w:rsid w:val="00747D04"/>
    <w:rsid w:val="0075178C"/>
    <w:rsid w:val="00754BAE"/>
    <w:rsid w:val="00755FAB"/>
    <w:rsid w:val="007568CD"/>
    <w:rsid w:val="00757BFE"/>
    <w:rsid w:val="007617D4"/>
    <w:rsid w:val="007637ED"/>
    <w:rsid w:val="007653EB"/>
    <w:rsid w:val="00770C52"/>
    <w:rsid w:val="00790890"/>
    <w:rsid w:val="00795B29"/>
    <w:rsid w:val="007A0EC9"/>
    <w:rsid w:val="007A4385"/>
    <w:rsid w:val="007A4E3B"/>
    <w:rsid w:val="007B1428"/>
    <w:rsid w:val="007B289F"/>
    <w:rsid w:val="007B377E"/>
    <w:rsid w:val="007B4E34"/>
    <w:rsid w:val="007B528A"/>
    <w:rsid w:val="007C0935"/>
    <w:rsid w:val="007C1363"/>
    <w:rsid w:val="007C3F4E"/>
    <w:rsid w:val="007D05F9"/>
    <w:rsid w:val="007D1DDA"/>
    <w:rsid w:val="007D2A8C"/>
    <w:rsid w:val="007D3D72"/>
    <w:rsid w:val="007D47DF"/>
    <w:rsid w:val="007D53F0"/>
    <w:rsid w:val="007D59FB"/>
    <w:rsid w:val="007D786F"/>
    <w:rsid w:val="007E23B5"/>
    <w:rsid w:val="007E6CCE"/>
    <w:rsid w:val="007E71D4"/>
    <w:rsid w:val="007F0041"/>
    <w:rsid w:val="007F1A28"/>
    <w:rsid w:val="007F4F8F"/>
    <w:rsid w:val="007F6CFC"/>
    <w:rsid w:val="00802A0D"/>
    <w:rsid w:val="00804128"/>
    <w:rsid w:val="00804369"/>
    <w:rsid w:val="00807828"/>
    <w:rsid w:val="00815DC7"/>
    <w:rsid w:val="00820942"/>
    <w:rsid w:val="008222A6"/>
    <w:rsid w:val="00822DAC"/>
    <w:rsid w:val="00825BF8"/>
    <w:rsid w:val="008328F5"/>
    <w:rsid w:val="008416E4"/>
    <w:rsid w:val="0084383E"/>
    <w:rsid w:val="00846ADE"/>
    <w:rsid w:val="00846FCB"/>
    <w:rsid w:val="00856A5B"/>
    <w:rsid w:val="00856D63"/>
    <w:rsid w:val="00857A91"/>
    <w:rsid w:val="00857EF0"/>
    <w:rsid w:val="0086305B"/>
    <w:rsid w:val="00863C48"/>
    <w:rsid w:val="00866B7D"/>
    <w:rsid w:val="00871235"/>
    <w:rsid w:val="008713FE"/>
    <w:rsid w:val="00871788"/>
    <w:rsid w:val="0088227F"/>
    <w:rsid w:val="0088495F"/>
    <w:rsid w:val="008876A7"/>
    <w:rsid w:val="00891176"/>
    <w:rsid w:val="00894703"/>
    <w:rsid w:val="00894C4B"/>
    <w:rsid w:val="008961C8"/>
    <w:rsid w:val="00897129"/>
    <w:rsid w:val="008A1324"/>
    <w:rsid w:val="008A2C9E"/>
    <w:rsid w:val="008A3869"/>
    <w:rsid w:val="008B43F4"/>
    <w:rsid w:val="008B7DFF"/>
    <w:rsid w:val="008C4F78"/>
    <w:rsid w:val="008C5DC9"/>
    <w:rsid w:val="008C7266"/>
    <w:rsid w:val="008D17ED"/>
    <w:rsid w:val="008D431A"/>
    <w:rsid w:val="008E560A"/>
    <w:rsid w:val="008E56D2"/>
    <w:rsid w:val="008F0DBD"/>
    <w:rsid w:val="008F6A21"/>
    <w:rsid w:val="00902B3B"/>
    <w:rsid w:val="009031DE"/>
    <w:rsid w:val="00904C28"/>
    <w:rsid w:val="0090548A"/>
    <w:rsid w:val="00905A90"/>
    <w:rsid w:val="009166CB"/>
    <w:rsid w:val="00923FD6"/>
    <w:rsid w:val="009277B9"/>
    <w:rsid w:val="00927907"/>
    <w:rsid w:val="00930F71"/>
    <w:rsid w:val="0093161E"/>
    <w:rsid w:val="00941D8F"/>
    <w:rsid w:val="0094225F"/>
    <w:rsid w:val="0094497B"/>
    <w:rsid w:val="00946957"/>
    <w:rsid w:val="00950108"/>
    <w:rsid w:val="009519FD"/>
    <w:rsid w:val="009538A2"/>
    <w:rsid w:val="00960458"/>
    <w:rsid w:val="0096151A"/>
    <w:rsid w:val="0096280B"/>
    <w:rsid w:val="0096360A"/>
    <w:rsid w:val="00963A3D"/>
    <w:rsid w:val="00964E94"/>
    <w:rsid w:val="00974012"/>
    <w:rsid w:val="00974B1A"/>
    <w:rsid w:val="009756EE"/>
    <w:rsid w:val="009776DB"/>
    <w:rsid w:val="00984DC0"/>
    <w:rsid w:val="00997D35"/>
    <w:rsid w:val="009A17DE"/>
    <w:rsid w:val="009A38EB"/>
    <w:rsid w:val="009A3D5B"/>
    <w:rsid w:val="009B04D6"/>
    <w:rsid w:val="009B2E1E"/>
    <w:rsid w:val="009B6B24"/>
    <w:rsid w:val="009B7977"/>
    <w:rsid w:val="009C545A"/>
    <w:rsid w:val="009C619A"/>
    <w:rsid w:val="009C6551"/>
    <w:rsid w:val="009D62FD"/>
    <w:rsid w:val="009D67D4"/>
    <w:rsid w:val="009F0E7A"/>
    <w:rsid w:val="009F2635"/>
    <w:rsid w:val="00A035D4"/>
    <w:rsid w:val="00A03887"/>
    <w:rsid w:val="00A040F6"/>
    <w:rsid w:val="00A04DA3"/>
    <w:rsid w:val="00A07E67"/>
    <w:rsid w:val="00A13FA2"/>
    <w:rsid w:val="00A168B5"/>
    <w:rsid w:val="00A168F6"/>
    <w:rsid w:val="00A16BDC"/>
    <w:rsid w:val="00A26D98"/>
    <w:rsid w:val="00A317BE"/>
    <w:rsid w:val="00A319D8"/>
    <w:rsid w:val="00A325A0"/>
    <w:rsid w:val="00A37759"/>
    <w:rsid w:val="00A43A6F"/>
    <w:rsid w:val="00A45246"/>
    <w:rsid w:val="00A4697D"/>
    <w:rsid w:val="00A477B7"/>
    <w:rsid w:val="00A50DDF"/>
    <w:rsid w:val="00A51004"/>
    <w:rsid w:val="00A556CA"/>
    <w:rsid w:val="00A562B5"/>
    <w:rsid w:val="00A57880"/>
    <w:rsid w:val="00A6058C"/>
    <w:rsid w:val="00A6495A"/>
    <w:rsid w:val="00A65B98"/>
    <w:rsid w:val="00A67D0A"/>
    <w:rsid w:val="00A67EA1"/>
    <w:rsid w:val="00A70809"/>
    <w:rsid w:val="00A70B69"/>
    <w:rsid w:val="00A72E00"/>
    <w:rsid w:val="00A737F1"/>
    <w:rsid w:val="00A768B2"/>
    <w:rsid w:val="00A81BA9"/>
    <w:rsid w:val="00A825C5"/>
    <w:rsid w:val="00A8567B"/>
    <w:rsid w:val="00A95507"/>
    <w:rsid w:val="00AA4634"/>
    <w:rsid w:val="00AA61E8"/>
    <w:rsid w:val="00AA7171"/>
    <w:rsid w:val="00AB10F4"/>
    <w:rsid w:val="00AB6316"/>
    <w:rsid w:val="00AC7F2F"/>
    <w:rsid w:val="00AD42BE"/>
    <w:rsid w:val="00AD47D4"/>
    <w:rsid w:val="00AE0066"/>
    <w:rsid w:val="00AE43D5"/>
    <w:rsid w:val="00AE5CF3"/>
    <w:rsid w:val="00AE71FC"/>
    <w:rsid w:val="00AE735A"/>
    <w:rsid w:val="00AF1CF9"/>
    <w:rsid w:val="00AF272D"/>
    <w:rsid w:val="00AF3304"/>
    <w:rsid w:val="00AF3B07"/>
    <w:rsid w:val="00AF5A4E"/>
    <w:rsid w:val="00AF5B3B"/>
    <w:rsid w:val="00B0030F"/>
    <w:rsid w:val="00B01F36"/>
    <w:rsid w:val="00B04051"/>
    <w:rsid w:val="00B108FE"/>
    <w:rsid w:val="00B14798"/>
    <w:rsid w:val="00B2235E"/>
    <w:rsid w:val="00B26CD1"/>
    <w:rsid w:val="00B2749E"/>
    <w:rsid w:val="00B328A7"/>
    <w:rsid w:val="00B36171"/>
    <w:rsid w:val="00B362F4"/>
    <w:rsid w:val="00B40B44"/>
    <w:rsid w:val="00B444A3"/>
    <w:rsid w:val="00B449CC"/>
    <w:rsid w:val="00B46DEC"/>
    <w:rsid w:val="00B508DA"/>
    <w:rsid w:val="00B51E4C"/>
    <w:rsid w:val="00B565B7"/>
    <w:rsid w:val="00B63D0D"/>
    <w:rsid w:val="00B63FF8"/>
    <w:rsid w:val="00B6449B"/>
    <w:rsid w:val="00B72375"/>
    <w:rsid w:val="00B75657"/>
    <w:rsid w:val="00B81593"/>
    <w:rsid w:val="00B81D97"/>
    <w:rsid w:val="00B856C0"/>
    <w:rsid w:val="00B86F9F"/>
    <w:rsid w:val="00B870A7"/>
    <w:rsid w:val="00B8753D"/>
    <w:rsid w:val="00B93F23"/>
    <w:rsid w:val="00B97461"/>
    <w:rsid w:val="00B97AB4"/>
    <w:rsid w:val="00BA3657"/>
    <w:rsid w:val="00BA48D4"/>
    <w:rsid w:val="00BA76C0"/>
    <w:rsid w:val="00BA7E53"/>
    <w:rsid w:val="00BB7CE3"/>
    <w:rsid w:val="00BC270E"/>
    <w:rsid w:val="00BC6493"/>
    <w:rsid w:val="00BD030B"/>
    <w:rsid w:val="00BD0880"/>
    <w:rsid w:val="00BD1595"/>
    <w:rsid w:val="00BD1A76"/>
    <w:rsid w:val="00BD2215"/>
    <w:rsid w:val="00BE124C"/>
    <w:rsid w:val="00BE341D"/>
    <w:rsid w:val="00BE5A24"/>
    <w:rsid w:val="00BF7F25"/>
    <w:rsid w:val="00C0065C"/>
    <w:rsid w:val="00C02612"/>
    <w:rsid w:val="00C0390B"/>
    <w:rsid w:val="00C05AED"/>
    <w:rsid w:val="00C07B6B"/>
    <w:rsid w:val="00C103F0"/>
    <w:rsid w:val="00C12237"/>
    <w:rsid w:val="00C1385E"/>
    <w:rsid w:val="00C13926"/>
    <w:rsid w:val="00C13D9E"/>
    <w:rsid w:val="00C14574"/>
    <w:rsid w:val="00C15896"/>
    <w:rsid w:val="00C15BB9"/>
    <w:rsid w:val="00C2097E"/>
    <w:rsid w:val="00C22608"/>
    <w:rsid w:val="00C22F75"/>
    <w:rsid w:val="00C23737"/>
    <w:rsid w:val="00C23B88"/>
    <w:rsid w:val="00C2723B"/>
    <w:rsid w:val="00C30E01"/>
    <w:rsid w:val="00C329A7"/>
    <w:rsid w:val="00C32A4E"/>
    <w:rsid w:val="00C346C6"/>
    <w:rsid w:val="00C375E3"/>
    <w:rsid w:val="00C415E4"/>
    <w:rsid w:val="00C41D4F"/>
    <w:rsid w:val="00C436E3"/>
    <w:rsid w:val="00C47921"/>
    <w:rsid w:val="00C53789"/>
    <w:rsid w:val="00C547AA"/>
    <w:rsid w:val="00C56B01"/>
    <w:rsid w:val="00C5729C"/>
    <w:rsid w:val="00C578AD"/>
    <w:rsid w:val="00C70DCE"/>
    <w:rsid w:val="00C73568"/>
    <w:rsid w:val="00C84631"/>
    <w:rsid w:val="00C8788E"/>
    <w:rsid w:val="00C90539"/>
    <w:rsid w:val="00C92E2D"/>
    <w:rsid w:val="00C95137"/>
    <w:rsid w:val="00C968D2"/>
    <w:rsid w:val="00C97088"/>
    <w:rsid w:val="00CA0020"/>
    <w:rsid w:val="00CA415F"/>
    <w:rsid w:val="00CA5820"/>
    <w:rsid w:val="00CA5FD4"/>
    <w:rsid w:val="00CA70A4"/>
    <w:rsid w:val="00CB1F83"/>
    <w:rsid w:val="00CB369F"/>
    <w:rsid w:val="00CB3DBE"/>
    <w:rsid w:val="00CB4283"/>
    <w:rsid w:val="00CB6AA9"/>
    <w:rsid w:val="00CC4237"/>
    <w:rsid w:val="00CC6B71"/>
    <w:rsid w:val="00CD08E1"/>
    <w:rsid w:val="00CD4466"/>
    <w:rsid w:val="00CD729A"/>
    <w:rsid w:val="00CE13CF"/>
    <w:rsid w:val="00CF0D4C"/>
    <w:rsid w:val="00D01580"/>
    <w:rsid w:val="00D01830"/>
    <w:rsid w:val="00D07AEA"/>
    <w:rsid w:val="00D1314D"/>
    <w:rsid w:val="00D13A72"/>
    <w:rsid w:val="00D214B3"/>
    <w:rsid w:val="00D24E91"/>
    <w:rsid w:val="00D32405"/>
    <w:rsid w:val="00D33A52"/>
    <w:rsid w:val="00D35CE9"/>
    <w:rsid w:val="00D363E5"/>
    <w:rsid w:val="00D4280B"/>
    <w:rsid w:val="00D42FFC"/>
    <w:rsid w:val="00D44190"/>
    <w:rsid w:val="00D44BAB"/>
    <w:rsid w:val="00D46E53"/>
    <w:rsid w:val="00D47AFF"/>
    <w:rsid w:val="00D52F42"/>
    <w:rsid w:val="00D54BE0"/>
    <w:rsid w:val="00D609E0"/>
    <w:rsid w:val="00D60C4B"/>
    <w:rsid w:val="00D61BB7"/>
    <w:rsid w:val="00D63210"/>
    <w:rsid w:val="00D702D4"/>
    <w:rsid w:val="00D804C1"/>
    <w:rsid w:val="00D8111C"/>
    <w:rsid w:val="00D827C9"/>
    <w:rsid w:val="00D82E6E"/>
    <w:rsid w:val="00D85CBC"/>
    <w:rsid w:val="00D85FF8"/>
    <w:rsid w:val="00D91ECE"/>
    <w:rsid w:val="00D9365E"/>
    <w:rsid w:val="00D951D1"/>
    <w:rsid w:val="00D964FC"/>
    <w:rsid w:val="00DA15FF"/>
    <w:rsid w:val="00DA2E3C"/>
    <w:rsid w:val="00DA3841"/>
    <w:rsid w:val="00DA60F5"/>
    <w:rsid w:val="00DA7C4D"/>
    <w:rsid w:val="00DC2F6A"/>
    <w:rsid w:val="00DC5E11"/>
    <w:rsid w:val="00DC7E0D"/>
    <w:rsid w:val="00DD038C"/>
    <w:rsid w:val="00DD0999"/>
    <w:rsid w:val="00DD30E7"/>
    <w:rsid w:val="00DD38F1"/>
    <w:rsid w:val="00DD6438"/>
    <w:rsid w:val="00DE2241"/>
    <w:rsid w:val="00DE4D86"/>
    <w:rsid w:val="00DE5C71"/>
    <w:rsid w:val="00DF0056"/>
    <w:rsid w:val="00DF1654"/>
    <w:rsid w:val="00DF1B18"/>
    <w:rsid w:val="00DF26F8"/>
    <w:rsid w:val="00DF3C1B"/>
    <w:rsid w:val="00E041A7"/>
    <w:rsid w:val="00E0509D"/>
    <w:rsid w:val="00E05AD1"/>
    <w:rsid w:val="00E11D65"/>
    <w:rsid w:val="00E122A2"/>
    <w:rsid w:val="00E13A6E"/>
    <w:rsid w:val="00E141BA"/>
    <w:rsid w:val="00E14A02"/>
    <w:rsid w:val="00E26A19"/>
    <w:rsid w:val="00E362CC"/>
    <w:rsid w:val="00E3651A"/>
    <w:rsid w:val="00E45CD1"/>
    <w:rsid w:val="00E46E66"/>
    <w:rsid w:val="00E561CA"/>
    <w:rsid w:val="00E57431"/>
    <w:rsid w:val="00E61C18"/>
    <w:rsid w:val="00E61D20"/>
    <w:rsid w:val="00E64837"/>
    <w:rsid w:val="00E667AD"/>
    <w:rsid w:val="00E712F6"/>
    <w:rsid w:val="00E73A51"/>
    <w:rsid w:val="00E80F24"/>
    <w:rsid w:val="00E8252E"/>
    <w:rsid w:val="00E83B09"/>
    <w:rsid w:val="00E84137"/>
    <w:rsid w:val="00E8628A"/>
    <w:rsid w:val="00E9139F"/>
    <w:rsid w:val="00E93D9C"/>
    <w:rsid w:val="00E9673C"/>
    <w:rsid w:val="00E968EE"/>
    <w:rsid w:val="00E96B3B"/>
    <w:rsid w:val="00EA6AFA"/>
    <w:rsid w:val="00EB0BF3"/>
    <w:rsid w:val="00EB3514"/>
    <w:rsid w:val="00EB6DF3"/>
    <w:rsid w:val="00EB755E"/>
    <w:rsid w:val="00EC0FDA"/>
    <w:rsid w:val="00EC16D4"/>
    <w:rsid w:val="00EC1B80"/>
    <w:rsid w:val="00EC1C16"/>
    <w:rsid w:val="00EC4570"/>
    <w:rsid w:val="00EC7115"/>
    <w:rsid w:val="00ED01E9"/>
    <w:rsid w:val="00ED17EC"/>
    <w:rsid w:val="00ED2037"/>
    <w:rsid w:val="00ED4221"/>
    <w:rsid w:val="00ED5015"/>
    <w:rsid w:val="00EE3401"/>
    <w:rsid w:val="00EE59E5"/>
    <w:rsid w:val="00EE7A69"/>
    <w:rsid w:val="00EF2B29"/>
    <w:rsid w:val="00F00254"/>
    <w:rsid w:val="00F10C41"/>
    <w:rsid w:val="00F11FE3"/>
    <w:rsid w:val="00F13320"/>
    <w:rsid w:val="00F1396D"/>
    <w:rsid w:val="00F202A0"/>
    <w:rsid w:val="00F209B6"/>
    <w:rsid w:val="00F214A0"/>
    <w:rsid w:val="00F237D3"/>
    <w:rsid w:val="00F24855"/>
    <w:rsid w:val="00F35EA5"/>
    <w:rsid w:val="00F4154D"/>
    <w:rsid w:val="00F4267D"/>
    <w:rsid w:val="00F44BBC"/>
    <w:rsid w:val="00F455B8"/>
    <w:rsid w:val="00F470C6"/>
    <w:rsid w:val="00F50A24"/>
    <w:rsid w:val="00F51154"/>
    <w:rsid w:val="00F56AE8"/>
    <w:rsid w:val="00F604CE"/>
    <w:rsid w:val="00F63AD6"/>
    <w:rsid w:val="00F63D18"/>
    <w:rsid w:val="00F7111B"/>
    <w:rsid w:val="00F72876"/>
    <w:rsid w:val="00F73C0B"/>
    <w:rsid w:val="00F745DE"/>
    <w:rsid w:val="00F7520A"/>
    <w:rsid w:val="00F76776"/>
    <w:rsid w:val="00F8093A"/>
    <w:rsid w:val="00F8169D"/>
    <w:rsid w:val="00F824E3"/>
    <w:rsid w:val="00F86379"/>
    <w:rsid w:val="00F93CA1"/>
    <w:rsid w:val="00F946A0"/>
    <w:rsid w:val="00F96D49"/>
    <w:rsid w:val="00F96DB2"/>
    <w:rsid w:val="00FA1709"/>
    <w:rsid w:val="00FB1FCE"/>
    <w:rsid w:val="00FB33E0"/>
    <w:rsid w:val="00FB4B05"/>
    <w:rsid w:val="00FB73ED"/>
    <w:rsid w:val="00FC23F8"/>
    <w:rsid w:val="00FC468B"/>
    <w:rsid w:val="00FC71C9"/>
    <w:rsid w:val="00FD0EFB"/>
    <w:rsid w:val="00FD144E"/>
    <w:rsid w:val="00FD2060"/>
    <w:rsid w:val="00FD381D"/>
    <w:rsid w:val="00FD6918"/>
    <w:rsid w:val="00FD7A9A"/>
    <w:rsid w:val="00FE1423"/>
    <w:rsid w:val="00FE14A0"/>
    <w:rsid w:val="00FE1DC6"/>
    <w:rsid w:val="00FE501D"/>
    <w:rsid w:val="00FE646C"/>
    <w:rsid w:val="00FF6B67"/>
    <w:rsid w:val="020104CC"/>
    <w:rsid w:val="0358311B"/>
    <w:rsid w:val="03ED6583"/>
    <w:rsid w:val="0440A87F"/>
    <w:rsid w:val="04D15CC0"/>
    <w:rsid w:val="07ED0D9B"/>
    <w:rsid w:val="0AD7386E"/>
    <w:rsid w:val="19CFAC5C"/>
    <w:rsid w:val="1AB53E23"/>
    <w:rsid w:val="1AB830FF"/>
    <w:rsid w:val="1C69CBB4"/>
    <w:rsid w:val="21957940"/>
    <w:rsid w:val="21AEA19D"/>
    <w:rsid w:val="232BECCC"/>
    <w:rsid w:val="233149A1"/>
    <w:rsid w:val="2668EA63"/>
    <w:rsid w:val="2B3C5B86"/>
    <w:rsid w:val="2C301E79"/>
    <w:rsid w:val="30351174"/>
    <w:rsid w:val="31B38A90"/>
    <w:rsid w:val="3549870C"/>
    <w:rsid w:val="36957367"/>
    <w:rsid w:val="397D3BF3"/>
    <w:rsid w:val="39BE9C75"/>
    <w:rsid w:val="3B190C54"/>
    <w:rsid w:val="3CF63D37"/>
    <w:rsid w:val="3FF9DB46"/>
    <w:rsid w:val="413F2137"/>
    <w:rsid w:val="418AD02E"/>
    <w:rsid w:val="4A47BB67"/>
    <w:rsid w:val="4C736F00"/>
    <w:rsid w:val="4CEEE4A3"/>
    <w:rsid w:val="4DE6FB97"/>
    <w:rsid w:val="5022C09D"/>
    <w:rsid w:val="50AD3793"/>
    <w:rsid w:val="51E7F2A6"/>
    <w:rsid w:val="551BFCFF"/>
    <w:rsid w:val="55CF64FD"/>
    <w:rsid w:val="56D333D7"/>
    <w:rsid w:val="5844E47D"/>
    <w:rsid w:val="5AF6858D"/>
    <w:rsid w:val="5F8625BF"/>
    <w:rsid w:val="60204CEF"/>
    <w:rsid w:val="68DB59C8"/>
    <w:rsid w:val="6AA22F6D"/>
    <w:rsid w:val="6CC88524"/>
    <w:rsid w:val="6CE0A89A"/>
    <w:rsid w:val="7089AE22"/>
    <w:rsid w:val="724E4A5D"/>
    <w:rsid w:val="7972BF34"/>
    <w:rsid w:val="79E56CB0"/>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9B32C42"/>
  <w15:docId w15:val="{9C6B51C5-90E0-4B81-8FF3-735621029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CCD"/>
  </w:style>
  <w:style w:type="paragraph" w:styleId="Titre1">
    <w:name w:val="heading 1"/>
    <w:basedOn w:val="Normal"/>
    <w:next w:val="Normal"/>
    <w:qFormat/>
    <w:rsid w:val="003355EB"/>
    <w:pPr>
      <w:keepNext/>
      <w:spacing w:before="240" w:after="60"/>
      <w:outlineLvl w:val="0"/>
    </w:pPr>
    <w:rPr>
      <w:rFonts w:ascii="Arial" w:hAnsi="Arial" w:cs="Arial"/>
      <w:b/>
      <w:bCs/>
      <w:kern w:val="32"/>
      <w:sz w:val="32"/>
      <w:szCs w:val="32"/>
    </w:rPr>
  </w:style>
  <w:style w:type="paragraph" w:styleId="Titre3">
    <w:name w:val="heading 3"/>
    <w:basedOn w:val="Normal"/>
    <w:next w:val="Normal"/>
    <w:qFormat/>
    <w:rsid w:val="003355EB"/>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overflowPunct w:val="0"/>
      <w:autoSpaceDE w:val="0"/>
      <w:autoSpaceDN w:val="0"/>
      <w:adjustRightInd w:val="0"/>
      <w:jc w:val="center"/>
      <w:textAlignment w:val="baseline"/>
    </w:pPr>
    <w:rPr>
      <w:b/>
      <w:sz w:val="22"/>
    </w:rPr>
  </w:style>
  <w:style w:type="paragraph" w:styleId="En-tte">
    <w:name w:val="header"/>
    <w:basedOn w:val="Normal"/>
    <w:link w:val="En-tteCar"/>
    <w:pPr>
      <w:tabs>
        <w:tab w:val="center" w:pos="4536"/>
        <w:tab w:val="right" w:pos="9072"/>
      </w:tabs>
      <w:overflowPunct w:val="0"/>
      <w:autoSpaceDE w:val="0"/>
      <w:autoSpaceDN w:val="0"/>
      <w:adjustRightInd w:val="0"/>
      <w:jc w:val="both"/>
      <w:textAlignment w:val="baseline"/>
    </w:pPr>
    <w:rPr>
      <w:sz w:val="22"/>
    </w:rPr>
  </w:style>
  <w:style w:type="paragraph" w:styleId="Notedebasdepage">
    <w:name w:val="footnote text"/>
    <w:basedOn w:val="Normal"/>
    <w:link w:val="NotedebasdepageCar"/>
    <w:semiHidden/>
    <w:pPr>
      <w:overflowPunct w:val="0"/>
      <w:autoSpaceDE w:val="0"/>
      <w:autoSpaceDN w:val="0"/>
      <w:adjustRightInd w:val="0"/>
      <w:jc w:val="both"/>
      <w:textAlignment w:val="baseline"/>
    </w:pPr>
  </w:style>
  <w:style w:type="character" w:styleId="Numrodepage">
    <w:name w:val="page number"/>
    <w:rPr>
      <w:rFonts w:ascii="Times New Roman" w:hAnsi="Times New Roman"/>
      <w:sz w:val="18"/>
    </w:rPr>
  </w:style>
  <w:style w:type="character" w:styleId="Appelnotedebasdep">
    <w:name w:val="footnote reference"/>
    <w:semiHidden/>
    <w:rPr>
      <w:vertAlign w:val="superscript"/>
    </w:rPr>
  </w:style>
  <w:style w:type="paragraph" w:styleId="Pieddepage">
    <w:name w:val="footer"/>
    <w:basedOn w:val="Normal"/>
    <w:link w:val="PieddepageCar"/>
    <w:pPr>
      <w:tabs>
        <w:tab w:val="center" w:pos="4536"/>
        <w:tab w:val="right" w:pos="9072"/>
      </w:tabs>
    </w:pPr>
  </w:style>
  <w:style w:type="paragraph" w:styleId="Corpsdetexte">
    <w:name w:val="Body Text"/>
    <w:basedOn w:val="Normal"/>
    <w:rPr>
      <w:rFonts w:ascii="Times" w:eastAsia="Times" w:hAnsi="Times"/>
      <w:b/>
      <w:sz w:val="24"/>
    </w:rPr>
  </w:style>
  <w:style w:type="paragraph" w:styleId="Textedebulles">
    <w:name w:val="Balloon Text"/>
    <w:basedOn w:val="Normal"/>
    <w:semiHidden/>
    <w:rPr>
      <w:rFonts w:ascii="Tahoma" w:hAnsi="Tahoma" w:cs="Tahoma"/>
      <w:sz w:val="16"/>
      <w:szCs w:val="16"/>
    </w:rPr>
  </w:style>
  <w:style w:type="character" w:styleId="Marquedecommentaire">
    <w:name w:val="annotation reference"/>
    <w:semiHidden/>
    <w:rPr>
      <w:sz w:val="18"/>
    </w:rPr>
  </w:style>
  <w:style w:type="paragraph" w:styleId="Commentaire">
    <w:name w:val="annotation text"/>
    <w:basedOn w:val="Normal"/>
    <w:link w:val="CommentaireCar"/>
    <w:semiHidden/>
    <w:rPr>
      <w:sz w:val="24"/>
      <w:szCs w:val="24"/>
    </w:rPr>
  </w:style>
  <w:style w:type="paragraph" w:styleId="Objetducommentaire">
    <w:name w:val="annotation subject"/>
    <w:basedOn w:val="Commentaire"/>
    <w:next w:val="Commentaire"/>
    <w:semiHidden/>
    <w:rPr>
      <w:sz w:val="20"/>
      <w:szCs w:val="20"/>
    </w:rPr>
  </w:style>
  <w:style w:type="paragraph" w:styleId="Retraitcorpsdetexte">
    <w:name w:val="Body Text Indent"/>
    <w:basedOn w:val="Normal"/>
    <w:rsid w:val="003A3CAF"/>
    <w:pPr>
      <w:spacing w:after="120"/>
      <w:ind w:left="283"/>
    </w:pPr>
  </w:style>
  <w:style w:type="character" w:styleId="lev">
    <w:name w:val="Strong"/>
    <w:qFormat/>
    <w:rsid w:val="003A3CAF"/>
    <w:rPr>
      <w:b/>
      <w:bCs/>
    </w:rPr>
  </w:style>
  <w:style w:type="paragraph" w:styleId="TM1">
    <w:name w:val="toc 1"/>
    <w:basedOn w:val="Normal"/>
    <w:next w:val="Normal"/>
    <w:autoRedefine/>
    <w:semiHidden/>
    <w:rsid w:val="00193838"/>
    <w:pPr>
      <w:tabs>
        <w:tab w:val="left" w:pos="5812"/>
      </w:tabs>
      <w:ind w:left="-142" w:right="3402"/>
      <w:jc w:val="right"/>
    </w:pPr>
    <w:rPr>
      <w:rFonts w:ascii="Helvetica" w:hAnsi="Helvetica"/>
      <w:b/>
      <w:color w:val="FF0000"/>
      <w:sz w:val="22"/>
      <w:szCs w:val="22"/>
    </w:rPr>
  </w:style>
  <w:style w:type="paragraph" w:styleId="TM3">
    <w:name w:val="toc 3"/>
    <w:basedOn w:val="Normal"/>
    <w:next w:val="Normal"/>
    <w:autoRedefine/>
    <w:semiHidden/>
    <w:rsid w:val="003355EB"/>
    <w:pPr>
      <w:ind w:left="400"/>
    </w:pPr>
  </w:style>
  <w:style w:type="character" w:styleId="Lienhypertexte">
    <w:name w:val="Hyperlink"/>
    <w:rsid w:val="003355EB"/>
    <w:rPr>
      <w:color w:val="0000FF"/>
      <w:u w:val="single"/>
    </w:rPr>
  </w:style>
  <w:style w:type="character" w:styleId="Accentuation">
    <w:name w:val="Emphasis"/>
    <w:qFormat/>
    <w:rsid w:val="007C138A"/>
    <w:rPr>
      <w:i/>
      <w:iCs/>
    </w:rPr>
  </w:style>
  <w:style w:type="character" w:customStyle="1" w:styleId="PieddepageCar">
    <w:name w:val="Pied de page Car"/>
    <w:basedOn w:val="Policepardfaut"/>
    <w:link w:val="Pieddepage"/>
    <w:rsid w:val="00943B37"/>
  </w:style>
  <w:style w:type="table" w:styleId="Grilledutableau">
    <w:name w:val="Table Grid"/>
    <w:basedOn w:val="TableauNormal"/>
    <w:rsid w:val="00641F4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amecouleur-Accent11">
    <w:name w:val="Trame couleur - Accent 11"/>
    <w:hidden/>
    <w:uiPriority w:val="71"/>
    <w:rsid w:val="00497115"/>
  </w:style>
  <w:style w:type="paragraph" w:customStyle="1" w:styleId="Listecouleur-Accent11">
    <w:name w:val="Liste couleur - Accent 11"/>
    <w:basedOn w:val="Normal"/>
    <w:uiPriority w:val="34"/>
    <w:qFormat/>
    <w:rsid w:val="00410737"/>
    <w:pPr>
      <w:ind w:left="708"/>
    </w:pPr>
  </w:style>
  <w:style w:type="paragraph" w:styleId="Paragraphedeliste">
    <w:name w:val="List Paragraph"/>
    <w:basedOn w:val="Normal"/>
    <w:uiPriority w:val="34"/>
    <w:qFormat/>
    <w:rsid w:val="00DA60F5"/>
    <w:pPr>
      <w:ind w:left="720"/>
    </w:pPr>
    <w:rPr>
      <w:rFonts w:ascii="Calibri" w:eastAsia="Calibri" w:hAnsi="Calibri" w:cs="Calibri"/>
      <w:sz w:val="22"/>
      <w:szCs w:val="22"/>
      <w:lang w:eastAsia="en-US"/>
    </w:rPr>
  </w:style>
  <w:style w:type="paragraph" w:styleId="Rvision">
    <w:name w:val="Revision"/>
    <w:hidden/>
    <w:uiPriority w:val="71"/>
    <w:rsid w:val="009B2E1E"/>
  </w:style>
  <w:style w:type="character" w:customStyle="1" w:styleId="En-tteCar">
    <w:name w:val="En-tête Car"/>
    <w:link w:val="En-tte"/>
    <w:rsid w:val="006B6695"/>
    <w:rPr>
      <w:sz w:val="22"/>
    </w:rPr>
  </w:style>
  <w:style w:type="character" w:customStyle="1" w:styleId="cf01">
    <w:name w:val="cf01"/>
    <w:basedOn w:val="Policepardfaut"/>
    <w:rsid w:val="006507AB"/>
    <w:rPr>
      <w:rFonts w:ascii="Segoe UI" w:hAnsi="Segoe UI" w:cs="Segoe UI" w:hint="default"/>
      <w:sz w:val="18"/>
      <w:szCs w:val="18"/>
    </w:rPr>
  </w:style>
  <w:style w:type="character" w:customStyle="1" w:styleId="cf11">
    <w:name w:val="cf11"/>
    <w:basedOn w:val="Policepardfaut"/>
    <w:rsid w:val="007E23B5"/>
    <w:rPr>
      <w:rFonts w:ascii="Segoe UI" w:hAnsi="Segoe UI" w:cs="Segoe UI" w:hint="default"/>
      <w:sz w:val="18"/>
      <w:szCs w:val="18"/>
    </w:rPr>
  </w:style>
  <w:style w:type="paragraph" w:customStyle="1" w:styleId="pf0">
    <w:name w:val="pf0"/>
    <w:basedOn w:val="Normal"/>
    <w:rsid w:val="005E2F56"/>
    <w:pPr>
      <w:spacing w:before="100" w:beforeAutospacing="1" w:after="100" w:afterAutospacing="1"/>
    </w:pPr>
    <w:rPr>
      <w:sz w:val="24"/>
      <w:szCs w:val="24"/>
    </w:rPr>
  </w:style>
  <w:style w:type="character" w:styleId="Mentionnonrsolue">
    <w:name w:val="Unresolved Mention"/>
    <w:basedOn w:val="Policepardfaut"/>
    <w:uiPriority w:val="99"/>
    <w:semiHidden/>
    <w:unhideWhenUsed/>
    <w:rsid w:val="00CB1F83"/>
    <w:rPr>
      <w:color w:val="605E5C"/>
      <w:shd w:val="clear" w:color="auto" w:fill="E1DFDD"/>
    </w:rPr>
  </w:style>
  <w:style w:type="paragraph" w:styleId="NormalWeb">
    <w:name w:val="Normal (Web)"/>
    <w:basedOn w:val="Normal"/>
    <w:uiPriority w:val="99"/>
    <w:semiHidden/>
    <w:unhideWhenUsed/>
    <w:rsid w:val="007F6CFC"/>
    <w:rPr>
      <w:sz w:val="24"/>
      <w:szCs w:val="24"/>
    </w:rPr>
  </w:style>
  <w:style w:type="character" w:customStyle="1" w:styleId="CommentaireCar">
    <w:name w:val="Commentaire Car"/>
    <w:basedOn w:val="Policepardfaut"/>
    <w:link w:val="Commentaire"/>
    <w:semiHidden/>
    <w:rsid w:val="001D635E"/>
    <w:rPr>
      <w:sz w:val="24"/>
      <w:szCs w:val="24"/>
    </w:rPr>
  </w:style>
  <w:style w:type="character" w:customStyle="1" w:styleId="NotedebasdepageCar">
    <w:name w:val="Note de bas de page Car"/>
    <w:basedOn w:val="Policepardfaut"/>
    <w:link w:val="Notedebasdepage"/>
    <w:semiHidden/>
    <w:rsid w:val="00E26A19"/>
  </w:style>
  <w:style w:type="table" w:styleId="Grilledetableauclaire">
    <w:name w:val="Grid Table Light"/>
    <w:basedOn w:val="TableauNormal"/>
    <w:uiPriority w:val="40"/>
    <w:rsid w:val="00222716"/>
    <w:rPr>
      <w:rFonts w:asciiTheme="minorHAnsi" w:hAnsiTheme="minorHAnsi"/>
      <w:sz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672792">
      <w:bodyDiv w:val="1"/>
      <w:marLeft w:val="0"/>
      <w:marRight w:val="0"/>
      <w:marTop w:val="0"/>
      <w:marBottom w:val="0"/>
      <w:divBdr>
        <w:top w:val="none" w:sz="0" w:space="0" w:color="auto"/>
        <w:left w:val="none" w:sz="0" w:space="0" w:color="auto"/>
        <w:bottom w:val="none" w:sz="0" w:space="0" w:color="auto"/>
        <w:right w:val="none" w:sz="0" w:space="0" w:color="auto"/>
      </w:divBdr>
    </w:div>
    <w:div w:id="495339771">
      <w:bodyDiv w:val="1"/>
      <w:marLeft w:val="0"/>
      <w:marRight w:val="0"/>
      <w:marTop w:val="0"/>
      <w:marBottom w:val="0"/>
      <w:divBdr>
        <w:top w:val="none" w:sz="0" w:space="0" w:color="auto"/>
        <w:left w:val="none" w:sz="0" w:space="0" w:color="auto"/>
        <w:bottom w:val="none" w:sz="0" w:space="0" w:color="auto"/>
        <w:right w:val="none" w:sz="0" w:space="0" w:color="auto"/>
      </w:divBdr>
    </w:div>
    <w:div w:id="604927009">
      <w:bodyDiv w:val="1"/>
      <w:marLeft w:val="0"/>
      <w:marRight w:val="0"/>
      <w:marTop w:val="0"/>
      <w:marBottom w:val="0"/>
      <w:divBdr>
        <w:top w:val="none" w:sz="0" w:space="0" w:color="auto"/>
        <w:left w:val="none" w:sz="0" w:space="0" w:color="auto"/>
        <w:bottom w:val="none" w:sz="0" w:space="0" w:color="auto"/>
        <w:right w:val="none" w:sz="0" w:space="0" w:color="auto"/>
      </w:divBdr>
    </w:div>
    <w:div w:id="997540780">
      <w:bodyDiv w:val="1"/>
      <w:marLeft w:val="0"/>
      <w:marRight w:val="0"/>
      <w:marTop w:val="0"/>
      <w:marBottom w:val="0"/>
      <w:divBdr>
        <w:top w:val="none" w:sz="0" w:space="0" w:color="auto"/>
        <w:left w:val="none" w:sz="0" w:space="0" w:color="auto"/>
        <w:bottom w:val="none" w:sz="0" w:space="0" w:color="auto"/>
        <w:right w:val="none" w:sz="0" w:space="0" w:color="auto"/>
      </w:divBdr>
    </w:div>
    <w:div w:id="1159345912">
      <w:bodyDiv w:val="1"/>
      <w:marLeft w:val="0"/>
      <w:marRight w:val="0"/>
      <w:marTop w:val="0"/>
      <w:marBottom w:val="0"/>
      <w:divBdr>
        <w:top w:val="none" w:sz="0" w:space="0" w:color="auto"/>
        <w:left w:val="none" w:sz="0" w:space="0" w:color="auto"/>
        <w:bottom w:val="none" w:sz="0" w:space="0" w:color="auto"/>
        <w:right w:val="none" w:sz="0" w:space="0" w:color="auto"/>
      </w:divBdr>
    </w:div>
    <w:div w:id="1554850070">
      <w:bodyDiv w:val="1"/>
      <w:marLeft w:val="0"/>
      <w:marRight w:val="0"/>
      <w:marTop w:val="0"/>
      <w:marBottom w:val="0"/>
      <w:divBdr>
        <w:top w:val="none" w:sz="0" w:space="0" w:color="auto"/>
        <w:left w:val="none" w:sz="0" w:space="0" w:color="auto"/>
        <w:bottom w:val="none" w:sz="0" w:space="0" w:color="auto"/>
        <w:right w:val="none" w:sz="0" w:space="0" w:color="auto"/>
      </w:divBdr>
      <w:divsChild>
        <w:div w:id="416899530">
          <w:marLeft w:val="0"/>
          <w:marRight w:val="0"/>
          <w:marTop w:val="0"/>
          <w:marBottom w:val="0"/>
          <w:divBdr>
            <w:top w:val="none" w:sz="0" w:space="0" w:color="auto"/>
            <w:left w:val="none" w:sz="0" w:space="0" w:color="auto"/>
            <w:bottom w:val="none" w:sz="0" w:space="0" w:color="auto"/>
            <w:right w:val="none" w:sz="0" w:space="0" w:color="auto"/>
          </w:divBdr>
        </w:div>
        <w:div w:id="460462704">
          <w:marLeft w:val="0"/>
          <w:marRight w:val="0"/>
          <w:marTop w:val="0"/>
          <w:marBottom w:val="0"/>
          <w:divBdr>
            <w:top w:val="none" w:sz="0" w:space="0" w:color="auto"/>
            <w:left w:val="none" w:sz="0" w:space="0" w:color="auto"/>
            <w:bottom w:val="none" w:sz="0" w:space="0" w:color="auto"/>
            <w:right w:val="none" w:sz="0" w:space="0" w:color="auto"/>
          </w:divBdr>
        </w:div>
      </w:divsChild>
    </w:div>
    <w:div w:id="1722628023">
      <w:bodyDiv w:val="1"/>
      <w:marLeft w:val="0"/>
      <w:marRight w:val="0"/>
      <w:marTop w:val="0"/>
      <w:marBottom w:val="0"/>
      <w:divBdr>
        <w:top w:val="none" w:sz="0" w:space="0" w:color="auto"/>
        <w:left w:val="none" w:sz="0" w:space="0" w:color="auto"/>
        <w:bottom w:val="none" w:sz="0" w:space="0" w:color="auto"/>
        <w:right w:val="none" w:sz="0" w:space="0" w:color="auto"/>
      </w:divBdr>
    </w:div>
    <w:div w:id="1926186909">
      <w:bodyDiv w:val="1"/>
      <w:marLeft w:val="0"/>
      <w:marRight w:val="0"/>
      <w:marTop w:val="0"/>
      <w:marBottom w:val="0"/>
      <w:divBdr>
        <w:top w:val="none" w:sz="0" w:space="0" w:color="auto"/>
        <w:left w:val="none" w:sz="0" w:space="0" w:color="auto"/>
        <w:bottom w:val="none" w:sz="0" w:space="0" w:color="auto"/>
        <w:right w:val="none" w:sz="0" w:space="0" w:color="auto"/>
      </w:divBdr>
      <w:divsChild>
        <w:div w:id="1612393701">
          <w:marLeft w:val="0"/>
          <w:marRight w:val="0"/>
          <w:marTop w:val="0"/>
          <w:marBottom w:val="0"/>
          <w:divBdr>
            <w:top w:val="none" w:sz="0" w:space="0" w:color="auto"/>
            <w:left w:val="none" w:sz="0" w:space="0" w:color="auto"/>
            <w:bottom w:val="none" w:sz="0" w:space="0" w:color="auto"/>
            <w:right w:val="none" w:sz="0" w:space="0" w:color="auto"/>
          </w:divBdr>
        </w:div>
        <w:div w:id="1880894690">
          <w:marLeft w:val="0"/>
          <w:marRight w:val="0"/>
          <w:marTop w:val="0"/>
          <w:marBottom w:val="0"/>
          <w:divBdr>
            <w:top w:val="none" w:sz="0" w:space="0" w:color="auto"/>
            <w:left w:val="none" w:sz="0" w:space="0" w:color="auto"/>
            <w:bottom w:val="none" w:sz="0" w:space="0" w:color="auto"/>
            <w:right w:val="none" w:sz="0" w:space="0" w:color="auto"/>
          </w:divBdr>
        </w:div>
      </w:divsChild>
    </w:div>
    <w:div w:id="200234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b87e792f-bcc8-47a0-b410-9a62280212de">4X2MF272RZ5J-480712463-298855</_dlc_DocId>
    <_dlc_DocIdUrl xmlns="b87e792f-bcc8-47a0-b410-9a62280212de">
      <Url>https://elipso75009.sharepoint.com/sites/ELIPSO/_layouts/15/DocIdRedir.aspx?ID=4X2MF272RZ5J-480712463-298855</Url>
      <Description>4X2MF272RZ5J-480712463-298855</Description>
    </_dlc_DocIdUrl>
    <TaxCatchAll xmlns="b87e792f-bcc8-47a0-b410-9a62280212de" xsi:nil="true"/>
    <lcf76f155ced4ddcb4097134ff3c332f xmlns="6a804594-1848-4396-be55-79aa86ed16d7">
      <Terms xmlns="http://schemas.microsoft.com/office/infopath/2007/PartnerControls"/>
    </lcf76f155ced4ddcb4097134ff3c332f>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67DE5F52743AC54FA54AC0D084116D86" ma:contentTypeVersion="21" ma:contentTypeDescription="Crée un document." ma:contentTypeScope="" ma:versionID="8d1430ad04ed2748beb3e36d547dec29">
  <xsd:schema xmlns:xsd="http://www.w3.org/2001/XMLSchema" xmlns:xs="http://www.w3.org/2001/XMLSchema" xmlns:p="http://schemas.microsoft.com/office/2006/metadata/properties" xmlns:ns2="b87e792f-bcc8-47a0-b410-9a62280212de" xmlns:ns3="6a804594-1848-4396-be55-79aa86ed16d7" targetNamespace="http://schemas.microsoft.com/office/2006/metadata/properties" ma:root="true" ma:fieldsID="7969ee5977c6a61ae45c23c6804c1157" ns2:_="" ns3:_="">
    <xsd:import namespace="b87e792f-bcc8-47a0-b410-9a62280212de"/>
    <xsd:import namespace="6a804594-1848-4396-be55-79aa86ed16d7"/>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7e792f-bcc8-47a0-b410-9a62280212de" elementFormDefault="qualified">
    <xsd:import namespace="http://schemas.microsoft.com/office/2006/documentManagement/types"/>
    <xsd:import namespace="http://schemas.microsoft.com/office/infopath/2007/PartnerControls"/>
    <xsd:element name="_dlc_DocId" ma:index="8" nillable="true" ma:displayName="Valeur d’ID de document" ma:description="Valeur de l’ID de document affecté à cet élément." ma:internalName="_dlc_DocId" ma:readOnly="true">
      <xsd:simpleType>
        <xsd:restriction base="dms:Text"/>
      </xsd:simpleType>
    </xsd:element>
    <xsd:element name="_dlc_DocIdUrl" ma:index="9" nillable="true" ma:displayName="ID de document" ma:description="Lien permanent vers ce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Partagé avec"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Partagé avec détails" ma:description="" ma:internalName="SharedWithDetails" ma:readOnly="true">
      <xsd:simpleType>
        <xsd:restriction base="dms:Note">
          <xsd:maxLength value="255"/>
        </xsd:restriction>
      </xsd:simpleType>
    </xsd:element>
    <xsd:element name="LastSharedByUser" ma:index="13" nillable="true" ma:displayName="Dernier partage par heure par utilisateur" ma:description="" ma:internalName="LastSharedByUser" ma:readOnly="true">
      <xsd:simpleType>
        <xsd:restriction base="dms:Note">
          <xsd:maxLength value="255"/>
        </xsd:restriction>
      </xsd:simpleType>
    </xsd:element>
    <xsd:element name="LastSharedByTime" ma:index="14" nillable="true" ma:displayName="Dernier partage par heure" ma:description="" ma:internalName="LastSharedByTime" ma:readOnly="true">
      <xsd:simpleType>
        <xsd:restriction base="dms:DateTime"/>
      </xsd:simpleType>
    </xsd:element>
    <xsd:element name="TaxCatchAll" ma:index="28" nillable="true" ma:displayName="Taxonomy Catch All Column" ma:hidden="true" ma:list="{858cbb9f-e539-4270-a6bf-1eb8c136aa7d}" ma:internalName="TaxCatchAll" ma:showField="CatchAllData" ma:web="b87e792f-bcc8-47a0-b410-9a62280212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a804594-1848-4396-be55-79aa86ed16d7" elementFormDefault="qualified">
    <xsd:import namespace="http://schemas.microsoft.com/office/2006/documentManagement/types"/>
    <xsd:import namespace="http://schemas.microsoft.com/office/infopath/2007/PartnerControls"/>
    <xsd:element name="MediaServiceMetadata" ma:index="15" nillable="true" ma:displayName="MediaServiceMetadata" ma:description="" ma:hidden="true" ma:internalName="MediaServiceMetadata" ma:readOnly="true">
      <xsd:simpleType>
        <xsd:restriction base="dms:Note"/>
      </xsd:simpleType>
    </xsd:element>
    <xsd:element name="MediaServiceFastMetadata" ma:index="16" nillable="true" ma:displayName="MediaServiceFastMetadata" ma:description="" ma:hidden="true" ma:internalName="MediaServiceFastMetadata" ma:readOnly="true">
      <xsd:simpleType>
        <xsd:restriction base="dms:Note"/>
      </xsd:simpleType>
    </xsd:element>
    <xsd:element name="MediaServiceDateTaken" ma:index="17" nillable="true" ma:displayName="MediaServiceDateTaken" ma:description="" ma:hidden="true" ma:internalName="MediaServiceDateTaken" ma:readOnly="true">
      <xsd:simpleType>
        <xsd:restriction base="dms:Text"/>
      </xsd:simpleType>
    </xsd:element>
    <xsd:element name="MediaServiceAutoTags" ma:index="18" nillable="true" ma:displayName="MediaServiceAutoTags" ma:description="" ma:internalName="MediaServiceAutoTags"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element name="MediaServiceLocation" ma:index="20" nillable="true" ma:displayName="MediaServiceLocation"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Balises d’images" ma:readOnly="false" ma:fieldId="{5cf76f15-5ced-4ddc-b409-7134ff3c332f}" ma:taxonomyMulti="true" ma:sspId="375ff0b1-2061-4696-a42b-50f990793f4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E73EFD5D-26D8-4541-8826-D9186CFBC46A}">
  <ds:schemaRefs>
    <ds:schemaRef ds:uri="http://schemas.microsoft.com/office/2006/metadata/properties"/>
    <ds:schemaRef ds:uri="http://schemas.microsoft.com/office/infopath/2007/PartnerControls"/>
    <ds:schemaRef ds:uri="b87e792f-bcc8-47a0-b410-9a62280212de"/>
    <ds:schemaRef ds:uri="6a804594-1848-4396-be55-79aa86ed16d7"/>
  </ds:schemaRefs>
</ds:datastoreItem>
</file>

<file path=customXml/itemProps2.xml><?xml version="1.0" encoding="utf-8"?>
<ds:datastoreItem xmlns:ds="http://schemas.openxmlformats.org/officeDocument/2006/customXml" ds:itemID="{82A75DAE-84F2-42E6-8567-3EF43E50E8FE}">
  <ds:schemaRefs>
    <ds:schemaRef ds:uri="http://schemas.microsoft.com/sharepoint/events"/>
  </ds:schemaRefs>
</ds:datastoreItem>
</file>

<file path=customXml/itemProps3.xml><?xml version="1.0" encoding="utf-8"?>
<ds:datastoreItem xmlns:ds="http://schemas.openxmlformats.org/officeDocument/2006/customXml" ds:itemID="{98028653-796B-4439-BF5C-A77021126B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7e792f-bcc8-47a0-b410-9a62280212de"/>
    <ds:schemaRef ds:uri="6a804594-1848-4396-be55-79aa86ed16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A4ED9E-6838-493D-98AD-C756464FF71C}">
  <ds:schemaRefs>
    <ds:schemaRef ds:uri="http://schemas.openxmlformats.org/officeDocument/2006/bibliography"/>
  </ds:schemaRefs>
</ds:datastoreItem>
</file>

<file path=customXml/itemProps5.xml><?xml version="1.0" encoding="utf-8"?>
<ds:datastoreItem xmlns:ds="http://schemas.openxmlformats.org/officeDocument/2006/customXml" ds:itemID="{FDB57100-4618-4E4B-8297-74844F4DACB1}">
  <ds:schemaRefs>
    <ds:schemaRef ds:uri="http://schemas.microsoft.com/sharepoint/v3/contenttype/forms"/>
  </ds:schemaRefs>
</ds:datastoreItem>
</file>

<file path=customXml/itemProps6.xml><?xml version="1.0" encoding="utf-8"?>
<ds:datastoreItem xmlns:ds="http://schemas.openxmlformats.org/officeDocument/2006/customXml" ds:itemID="{7600B57D-3D97-4191-951D-72852E7C3532}">
  <ds:schemaRefs>
    <ds:schemaRef ds:uri="http://schemas.microsoft.com/office/2006/metadata/longProperties"/>
  </ds:schemaRefs>
</ds:datastoreItem>
</file>

<file path=docMetadata/LabelInfo.xml><?xml version="1.0" encoding="utf-8"?>
<clbl:labelList xmlns:clbl="http://schemas.microsoft.com/office/2020/mipLabelMetadata">
  <clbl:label id="{1ada0a2f-b917-4d51-b0d0-d418a10c8b23}" enabled="1" method="Standard" siteId="{12a3af23-a769-4654-847f-958f3d479f4a}"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890</Words>
  <Characters>4895</Characters>
  <Application>Microsoft Office Word</Application>
  <DocSecurity>4</DocSecurity>
  <Lines>40</Lines>
  <Paragraphs>11</Paragraphs>
  <ScaleCrop>false</ScaleCrop>
  <HeadingPairs>
    <vt:vector size="2" baseType="variant">
      <vt:variant>
        <vt:lpstr>Titre</vt:lpstr>
      </vt:variant>
      <vt:variant>
        <vt:i4>1</vt:i4>
      </vt:variant>
    </vt:vector>
  </HeadingPairs>
  <TitlesOfParts>
    <vt:vector size="1" baseType="lpstr">
      <vt:lpstr>ATTESTATION DE CONFORMITE</vt:lpstr>
    </vt:vector>
  </TitlesOfParts>
  <Company>Nestlé</Company>
  <LinksUpToDate>false</LinksUpToDate>
  <CharactersWithSpaces>5774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ATTESTATION DE CONFORMITE</dc:title>
  <dc:creator>Bérénice MAZOYER</dc:creator>
  <cp:keywords>, docId:FC40D26DA019FD95440AAAFDECC435A3</cp:keywords>
  <cp:lastModifiedBy>DURLESTEANU Cristina</cp:lastModifiedBy>
  <cp:revision>2</cp:revision>
  <cp:lastPrinted>2017-07-25T16:57:00Z</cp:lastPrinted>
  <dcterms:created xsi:type="dcterms:W3CDTF">2026-08-06T13:37:00Z</dcterms:created>
  <dcterms:modified xsi:type="dcterms:W3CDTF">2026-08-06T13:37:00Z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0x01010067DE5F52743AC54FA54AC0D084116D86</vt:lpwstr>
  </property>
  <property fmtid="{D5CDD505-2E9C-101B-9397-08002B2CF9AE}" pid="3" name="_dlc_DocId">
    <vt:lpwstr>4X2MF272RZ5J-480712463-107476</vt:lpwstr>
  </property>
  <property fmtid="{D5CDD505-2E9C-101B-9397-08002B2CF9AE}" pid="4" name="_dlc_DocIdItemGuid">
    <vt:lpwstr>be597e93-41f8-4624-a0cc-89dac8d4f19b</vt:lpwstr>
  </property>
  <property fmtid="{D5CDD505-2E9C-101B-9397-08002B2CF9AE}" pid="5" name="_dlc_DocIdUrl">
    <vt:lpwstr>https://elipso75009.sharepoint.com/sites/ELIPSO/_layouts/15/DocIdRedir.aspx?ID=4X2MF272RZ5J-480712463-107476, 4X2MF272RZ5J-480712463-107476</vt:lpwstr>
  </property>
  <property fmtid="{D5CDD505-2E9C-101B-9397-08002B2CF9AE}" pid="6" name="AuthorIds_UIVersion_2048">
    <vt:lpwstr>26</vt:lpwstr>
  </property>
  <property fmtid="{D5CDD505-2E9C-101B-9397-08002B2CF9AE}" pid="7" name="MSIP_Label_1ada0a2f-b917-4d51-b0d0-d418a10c8b23_Enabled">
    <vt:lpwstr>true</vt:lpwstr>
  </property>
  <property fmtid="{D5CDD505-2E9C-101B-9397-08002B2CF9AE}" pid="8" name="MSIP_Label_1ada0a2f-b917-4d51-b0d0-d418a10c8b23_SetDate">
    <vt:lpwstr>2023-07-25T14:05:19Z</vt:lpwstr>
  </property>
  <property fmtid="{D5CDD505-2E9C-101B-9397-08002B2CF9AE}" pid="9" name="MSIP_Label_1ada0a2f-b917-4d51-b0d0-d418a10c8b23_Method">
    <vt:lpwstr>Standard</vt:lpwstr>
  </property>
  <property fmtid="{D5CDD505-2E9C-101B-9397-08002B2CF9AE}" pid="10" name="MSIP_Label_1ada0a2f-b917-4d51-b0d0-d418a10c8b23_Name">
    <vt:lpwstr>1ada0a2f-b917-4d51-b0d0-d418a10c8b23</vt:lpwstr>
  </property>
  <property fmtid="{D5CDD505-2E9C-101B-9397-08002B2CF9AE}" pid="11" name="MSIP_Label_1ada0a2f-b917-4d51-b0d0-d418a10c8b23_SiteId">
    <vt:lpwstr>12a3af23-a769-4654-847f-958f3d479f4a</vt:lpwstr>
  </property>
  <property fmtid="{D5CDD505-2E9C-101B-9397-08002B2CF9AE}" pid="12" name="MSIP_Label_1ada0a2f-b917-4d51-b0d0-d418a10c8b23_ActionId">
    <vt:lpwstr>2fe53a1f-0aac-4016-b172-9abf8188b122</vt:lpwstr>
  </property>
  <property fmtid="{D5CDD505-2E9C-101B-9397-08002B2CF9AE}" pid="13" name="MSIP_Label_1ada0a2f-b917-4d51-b0d0-d418a10c8b23_ContentBits">
    <vt:lpwstr>0</vt:lpwstr>
  </property>
</Properties>
</file>