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4288" w14:textId="2DECCC37" w:rsidR="009E469D" w:rsidRPr="005123D5" w:rsidRDefault="009E469D" w:rsidP="00544653">
      <w:pPr>
        <w:pStyle w:val="Titre1"/>
        <w:spacing w:after="120"/>
        <w:jc w:val="center"/>
        <w:rPr>
          <w:b/>
          <w:color w:val="002060"/>
        </w:rPr>
      </w:pPr>
      <w:r w:rsidRPr="005123D5">
        <w:rPr>
          <w:b/>
          <w:color w:val="002060"/>
        </w:rPr>
        <w:t xml:space="preserve">Fiche </w:t>
      </w:r>
      <w:r w:rsidR="00AF7664">
        <w:rPr>
          <w:b/>
          <w:color w:val="002060"/>
        </w:rPr>
        <w:t>d’</w:t>
      </w:r>
      <w:r w:rsidR="009B606F">
        <w:rPr>
          <w:b/>
          <w:color w:val="002060"/>
        </w:rPr>
        <w:t>aide à l’</w:t>
      </w:r>
      <w:r w:rsidR="00AF7664">
        <w:rPr>
          <w:b/>
          <w:color w:val="002060"/>
        </w:rPr>
        <w:t xml:space="preserve">expression du besoin </w:t>
      </w:r>
      <w:r w:rsidR="009B606F">
        <w:rPr>
          <w:b/>
          <w:color w:val="002060"/>
        </w:rPr>
        <w:t>client en termes d</w:t>
      </w:r>
      <w:r w:rsidR="00863C25">
        <w:rPr>
          <w:b/>
          <w:color w:val="002060"/>
        </w:rPr>
        <w:t>’emballage pour</w:t>
      </w:r>
      <w:r w:rsidR="009B606F">
        <w:rPr>
          <w:b/>
          <w:color w:val="002060"/>
        </w:rPr>
        <w:t xml:space="preserve"> </w:t>
      </w:r>
      <w:r w:rsidR="00AF7664">
        <w:rPr>
          <w:b/>
          <w:color w:val="002060"/>
        </w:rPr>
        <w:t>contact alimentaire</w:t>
      </w:r>
    </w:p>
    <w:p w14:paraId="0FE9DF8D" w14:textId="68722F48" w:rsidR="0003167D" w:rsidRPr="00621EC0" w:rsidRDefault="00292E66" w:rsidP="00544653">
      <w:pPr>
        <w:spacing w:after="240"/>
        <w:jc w:val="both"/>
        <w:rPr>
          <w:i/>
          <w:iCs/>
          <w:color w:val="FF0000"/>
          <w:sz w:val="20"/>
          <w:szCs w:val="20"/>
        </w:rPr>
      </w:pPr>
      <w:r w:rsidRPr="00544653">
        <w:rPr>
          <w:i/>
          <w:iCs/>
          <w:sz w:val="20"/>
          <w:szCs w:val="20"/>
        </w:rPr>
        <w:t xml:space="preserve">Cette fiche a pour objectif de recueillir les besoins en termes d’emballage destiné à entrer en contact, directement ou indirectement, avec l’aliment concerné ; le référentiel réglementaire pris en compte étant le Règlement (CE) n°1935/2004. Il appartient </w:t>
      </w:r>
      <w:r w:rsidR="00E567FD" w:rsidRPr="00544653">
        <w:rPr>
          <w:i/>
          <w:iCs/>
          <w:sz w:val="20"/>
          <w:szCs w:val="20"/>
        </w:rPr>
        <w:t>à chacun de lui donner un statut d’engagement ou de document support à la déclaration de conformité de l’ANIA</w:t>
      </w:r>
      <w:r w:rsidR="00863C25" w:rsidRPr="00544653">
        <w:rPr>
          <w:i/>
          <w:iCs/>
          <w:sz w:val="20"/>
          <w:szCs w:val="20"/>
        </w:rPr>
        <w:t>/PAE</w:t>
      </w:r>
      <w:r w:rsidR="00E567FD" w:rsidRPr="00544653">
        <w:rPr>
          <w:sz w:val="20"/>
          <w:szCs w:val="20"/>
        </w:rPr>
        <w:t>.</w:t>
      </w:r>
      <w:r w:rsidR="00621EC0">
        <w:rPr>
          <w:color w:val="FF0000"/>
          <w:sz w:val="20"/>
          <w:szCs w:val="20"/>
        </w:rPr>
        <w:t xml:space="preserve"> </w:t>
      </w:r>
      <w:r w:rsidR="00621EC0" w:rsidRPr="00621EC0">
        <w:rPr>
          <w:i/>
          <w:iCs/>
          <w:sz w:val="20"/>
          <w:szCs w:val="20"/>
        </w:rPr>
        <w:t xml:space="preserve">Elle ne concerne </w:t>
      </w:r>
      <w:r w:rsidR="00BE21A9">
        <w:rPr>
          <w:i/>
          <w:iCs/>
          <w:sz w:val="20"/>
          <w:szCs w:val="20"/>
        </w:rPr>
        <w:t>que</w:t>
      </w:r>
      <w:r w:rsidR="00D814E5">
        <w:rPr>
          <w:i/>
          <w:iCs/>
          <w:sz w:val="20"/>
          <w:szCs w:val="20"/>
        </w:rPr>
        <w:t xml:space="preserve"> </w:t>
      </w:r>
      <w:r w:rsidR="00621EC0" w:rsidRPr="00621EC0">
        <w:rPr>
          <w:i/>
          <w:iCs/>
          <w:sz w:val="20"/>
          <w:szCs w:val="20"/>
        </w:rPr>
        <w:t xml:space="preserve">l’emballage </w:t>
      </w:r>
      <w:r w:rsidR="00BE21A9">
        <w:rPr>
          <w:i/>
          <w:iCs/>
          <w:sz w:val="20"/>
          <w:szCs w:val="20"/>
        </w:rPr>
        <w:t>primaire (unité de vente au consommateur)</w:t>
      </w:r>
      <w:r w:rsidR="00621EC0" w:rsidRPr="00621EC0">
        <w:rPr>
          <w:i/>
          <w:iCs/>
          <w:sz w:val="20"/>
          <w:szCs w:val="20"/>
        </w:rPr>
        <w:t>.</w:t>
      </w:r>
    </w:p>
    <w:tbl>
      <w:tblPr>
        <w:tblStyle w:val="Grilledutableau"/>
        <w:tblW w:w="91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742"/>
      </w:tblGrid>
      <w:tr w:rsidR="008D4E6A" w14:paraId="59CB114F" w14:textId="77777777" w:rsidTr="00FB338C">
        <w:trPr>
          <w:trHeight w:val="298"/>
          <w:jc w:val="center"/>
        </w:trPr>
        <w:tc>
          <w:tcPr>
            <w:tcW w:w="4408" w:type="dxa"/>
          </w:tcPr>
          <w:p w14:paraId="2F1911EE" w14:textId="2F91D553" w:rsidR="00246521" w:rsidRPr="00C9748A" w:rsidRDefault="00246521" w:rsidP="000E327F">
            <w:pPr>
              <w:rPr>
                <w:color w:val="2F5496" w:themeColor="accent1" w:themeShade="BF"/>
                <w:sz w:val="21"/>
                <w:szCs w:val="21"/>
              </w:rPr>
            </w:pPr>
            <w:r w:rsidRPr="00C9748A">
              <w:rPr>
                <w:color w:val="2F5496" w:themeColor="accent1" w:themeShade="BF"/>
                <w:sz w:val="21"/>
                <w:szCs w:val="21"/>
              </w:rPr>
              <w:t xml:space="preserve">Identification </w:t>
            </w:r>
            <w:r w:rsidR="00BE21A9">
              <w:rPr>
                <w:color w:val="2F5496" w:themeColor="accent1" w:themeShade="BF"/>
                <w:sz w:val="21"/>
                <w:szCs w:val="21"/>
              </w:rPr>
              <w:t>C</w:t>
            </w:r>
            <w:r w:rsidRPr="00C9748A">
              <w:rPr>
                <w:color w:val="2F5496" w:themeColor="accent1" w:themeShade="BF"/>
                <w:sz w:val="21"/>
                <w:szCs w:val="21"/>
              </w:rPr>
              <w:t>lient</w:t>
            </w:r>
          </w:p>
        </w:tc>
        <w:tc>
          <w:tcPr>
            <w:tcW w:w="4742" w:type="dxa"/>
          </w:tcPr>
          <w:p w14:paraId="6FD1AC47" w14:textId="6E627AC6" w:rsidR="00246521" w:rsidRPr="00C9748A" w:rsidRDefault="00246521" w:rsidP="000E327F">
            <w:pPr>
              <w:ind w:left="178"/>
              <w:rPr>
                <w:color w:val="2F5496" w:themeColor="accent1" w:themeShade="BF"/>
                <w:sz w:val="21"/>
                <w:szCs w:val="21"/>
              </w:rPr>
            </w:pPr>
            <w:r w:rsidRPr="00C9748A">
              <w:rPr>
                <w:color w:val="2F5496" w:themeColor="accent1" w:themeShade="BF"/>
                <w:sz w:val="21"/>
                <w:szCs w:val="21"/>
              </w:rPr>
              <w:t xml:space="preserve">Identification </w:t>
            </w:r>
            <w:r w:rsidR="00BE21A9">
              <w:rPr>
                <w:color w:val="2F5496" w:themeColor="accent1" w:themeShade="BF"/>
                <w:sz w:val="21"/>
                <w:szCs w:val="21"/>
              </w:rPr>
              <w:t>F</w:t>
            </w:r>
            <w:r w:rsidRPr="00C9748A">
              <w:rPr>
                <w:color w:val="2F5496" w:themeColor="accent1" w:themeShade="BF"/>
                <w:sz w:val="21"/>
                <w:szCs w:val="21"/>
              </w:rPr>
              <w:t>ournisseur</w:t>
            </w:r>
          </w:p>
        </w:tc>
      </w:tr>
      <w:tr w:rsidR="00C9748A" w14:paraId="032A15BC" w14:textId="77777777" w:rsidTr="00FB338C">
        <w:trPr>
          <w:trHeight w:val="197"/>
          <w:jc w:val="center"/>
        </w:trPr>
        <w:tc>
          <w:tcPr>
            <w:tcW w:w="4408" w:type="dxa"/>
          </w:tcPr>
          <w:p w14:paraId="5E63E4BB" w14:textId="2E3AADA6" w:rsidR="00246521" w:rsidRDefault="00246521" w:rsidP="000E327F">
            <w:r>
              <w:t>Entité :</w:t>
            </w:r>
          </w:p>
        </w:tc>
        <w:tc>
          <w:tcPr>
            <w:tcW w:w="4742" w:type="dxa"/>
          </w:tcPr>
          <w:p w14:paraId="394ABC64" w14:textId="1C2480CB" w:rsidR="00246521" w:rsidRDefault="00246521" w:rsidP="000E327F">
            <w:pPr>
              <w:ind w:left="178"/>
            </w:pPr>
            <w:r>
              <w:t>Entité :</w:t>
            </w:r>
          </w:p>
        </w:tc>
      </w:tr>
      <w:tr w:rsidR="00C9748A" w14:paraId="5AA693C7" w14:textId="77777777" w:rsidTr="00FB338C">
        <w:trPr>
          <w:trHeight w:val="197"/>
          <w:jc w:val="center"/>
        </w:trPr>
        <w:tc>
          <w:tcPr>
            <w:tcW w:w="4408" w:type="dxa"/>
          </w:tcPr>
          <w:p w14:paraId="009072C4" w14:textId="3F6D9ACD" w:rsidR="00246521" w:rsidRDefault="00246521" w:rsidP="000E327F">
            <w:r>
              <w:t>Nom du contact :</w:t>
            </w:r>
          </w:p>
        </w:tc>
        <w:tc>
          <w:tcPr>
            <w:tcW w:w="4742" w:type="dxa"/>
          </w:tcPr>
          <w:p w14:paraId="408F75CA" w14:textId="6AD88702" w:rsidR="00246521" w:rsidRDefault="00246521" w:rsidP="000E327F">
            <w:pPr>
              <w:ind w:left="178"/>
            </w:pPr>
            <w:r>
              <w:t>Nom du contact :</w:t>
            </w:r>
          </w:p>
        </w:tc>
      </w:tr>
      <w:tr w:rsidR="00C9748A" w14:paraId="7B22A0EA" w14:textId="77777777" w:rsidTr="00FB338C">
        <w:trPr>
          <w:trHeight w:val="581"/>
          <w:jc w:val="center"/>
        </w:trPr>
        <w:tc>
          <w:tcPr>
            <w:tcW w:w="4408" w:type="dxa"/>
          </w:tcPr>
          <w:p w14:paraId="43801861" w14:textId="52965DF7" w:rsidR="00246521" w:rsidRDefault="00246521" w:rsidP="000E327F">
            <w:r>
              <w:t>Adresse :</w:t>
            </w:r>
          </w:p>
        </w:tc>
        <w:tc>
          <w:tcPr>
            <w:tcW w:w="4742" w:type="dxa"/>
          </w:tcPr>
          <w:p w14:paraId="243407F9" w14:textId="24175B1C" w:rsidR="00246521" w:rsidRDefault="00246521" w:rsidP="00FB338C">
            <w:pPr>
              <w:ind w:left="178"/>
            </w:pPr>
            <w:r>
              <w:t>Adresse :</w:t>
            </w:r>
          </w:p>
        </w:tc>
      </w:tr>
    </w:tbl>
    <w:p w14:paraId="403C8303" w14:textId="62E2A624" w:rsidR="009E469D" w:rsidRPr="00437D7E" w:rsidRDefault="009E469D" w:rsidP="00544653">
      <w:pPr>
        <w:pStyle w:val="Titre1"/>
        <w:spacing w:before="0" w:after="120"/>
        <w:rPr>
          <w:b/>
          <w:bCs/>
          <w:sz w:val="28"/>
          <w:szCs w:val="28"/>
        </w:rPr>
      </w:pPr>
      <w:r w:rsidRPr="00437D7E">
        <w:rPr>
          <w:b/>
          <w:bCs/>
          <w:sz w:val="28"/>
          <w:szCs w:val="28"/>
        </w:rPr>
        <w:t>Caractéristiques du produit à emballer</w:t>
      </w:r>
      <w:r w:rsidR="009B7DA5" w:rsidRPr="00437D7E">
        <w:rPr>
          <w:b/>
          <w:bCs/>
          <w:sz w:val="28"/>
          <w:szCs w:val="28"/>
        </w:rPr>
        <w:t> 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EC4C67" w14:paraId="0B22C20E" w14:textId="77777777" w:rsidTr="00EC4C67">
        <w:trPr>
          <w:trHeight w:val="268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79B907BF" w14:textId="2176D684" w:rsidR="000E327F" w:rsidRPr="000E327F" w:rsidRDefault="000E327F" w:rsidP="000E327F">
            <w:r w:rsidRPr="000E327F">
              <w:t>Descriptif de l’aliment 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6B22CC" w14:textId="77777777" w:rsidR="000E327F" w:rsidRDefault="000E327F" w:rsidP="000E327F"/>
        </w:tc>
      </w:tr>
      <w:tr w:rsidR="000E327F" w14:paraId="65AAA3F0" w14:textId="77777777" w:rsidTr="00EC4C67">
        <w:trPr>
          <w:trHeight w:val="558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293E149" w14:textId="77777777" w:rsidR="000E327F" w:rsidRPr="000E327F" w:rsidRDefault="000E327F" w:rsidP="000E327F">
            <w:r w:rsidRPr="000E327F">
              <w:t>Autres caractéristiques</w:t>
            </w:r>
          </w:p>
          <w:p w14:paraId="3CA0AF4E" w14:textId="61270BAA" w:rsidR="000E327F" w:rsidRPr="00BB4607" w:rsidRDefault="00544653" w:rsidP="000E327F">
            <w:r w:rsidRPr="00C90A9A">
              <w:rPr>
                <w:i/>
                <w:iCs/>
                <w:color w:val="808080" w:themeColor="background1" w:themeShade="80"/>
                <w:sz w:val="20"/>
                <w:szCs w:val="20"/>
              </w:rPr>
              <w:t>Végan</w:t>
            </w:r>
            <w:r w:rsidR="000E327F" w:rsidRPr="00C90A9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/ halal / casher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722963" w14:textId="625067B2" w:rsidR="000E327F" w:rsidRPr="000E327F" w:rsidRDefault="000E327F" w:rsidP="000E327F">
            <w:pPr>
              <w:rPr>
                <w:i/>
                <w:iCs/>
              </w:rPr>
            </w:pPr>
          </w:p>
        </w:tc>
      </w:tr>
      <w:tr w:rsidR="000E327F" w14:paraId="172F2547" w14:textId="77777777" w:rsidTr="00EC4C67">
        <w:trPr>
          <w:trHeight w:val="338"/>
        </w:trPr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42D5470F" w14:textId="676B162C" w:rsidR="000E327F" w:rsidRPr="000E327F" w:rsidRDefault="000E327F" w:rsidP="000E327F">
            <w:r w:rsidRPr="000E327F">
              <w:t>Alimentation infantile</w:t>
            </w: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13F1C7" w14:textId="6506F68A" w:rsidR="000E327F" w:rsidRDefault="00543F3E" w:rsidP="00C9748A">
            <w:sdt>
              <w:sdtPr>
                <w:id w:val="-868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27F">
              <w:t xml:space="preserve"> </w:t>
            </w:r>
            <w:proofErr w:type="gramStart"/>
            <w:r w:rsidR="000E327F" w:rsidRPr="000E327F">
              <w:t>oui</w:t>
            </w:r>
            <w:proofErr w:type="gramEnd"/>
            <w:r w:rsidR="000E327F">
              <w:rPr>
                <w:b/>
                <w:bCs/>
              </w:rPr>
              <w:t xml:space="preserve">                      </w:t>
            </w:r>
            <w:sdt>
              <w:sdtPr>
                <w:id w:val="-9158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27F" w:rsidRPr="000E327F">
              <w:t xml:space="preserve"> non</w:t>
            </w:r>
          </w:p>
        </w:tc>
      </w:tr>
    </w:tbl>
    <w:p w14:paraId="01A4B2CB" w14:textId="16ADF6C4" w:rsidR="008D4E6A" w:rsidRDefault="000E327F" w:rsidP="00C9748A">
      <w:pPr>
        <w:spacing w:before="120" w:after="60"/>
      </w:pPr>
      <w:r w:rsidRPr="008D4E6A">
        <w:rPr>
          <w:b/>
          <w:bCs/>
        </w:rPr>
        <w:t>Catégorie de denrée alimentaire</w:t>
      </w:r>
      <w:r w:rsidRPr="00BB4607">
        <w:t xml:space="preserve"> suivant le règlement plastique 10/2011/CE </w:t>
      </w:r>
      <w:r>
        <w:t>(</w:t>
      </w:r>
      <w:r w:rsidRPr="00BB4607">
        <w:t xml:space="preserve">code </w:t>
      </w:r>
      <w:r>
        <w:t>si pertinent) 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E6A" w14:paraId="620105DA" w14:textId="77777777" w:rsidTr="008D4E6A">
        <w:tc>
          <w:tcPr>
            <w:tcW w:w="9062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D98CF3" w14:textId="663BC0ED" w:rsidR="008D4E6A" w:rsidRDefault="008D4E6A" w:rsidP="000E327F"/>
        </w:tc>
      </w:tr>
    </w:tbl>
    <w:p w14:paraId="2626F10F" w14:textId="31FCE49B" w:rsidR="008D4E6A" w:rsidRDefault="008D4E6A" w:rsidP="003C17BD">
      <w:pPr>
        <w:spacing w:before="120" w:after="60"/>
        <w:rPr>
          <w:b/>
          <w:bCs/>
        </w:rPr>
      </w:pPr>
      <w:r w:rsidRPr="001A7843">
        <w:rPr>
          <w:b/>
          <w:bCs/>
        </w:rPr>
        <w:t>Type de produit</w:t>
      </w:r>
    </w:p>
    <w:tbl>
      <w:tblPr>
        <w:tblStyle w:val="Grilledutableau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1414"/>
      </w:tblGrid>
      <w:tr w:rsidR="00C9748A" w14:paraId="5FE58FB2" w14:textId="28E7C93D" w:rsidTr="003660AF">
        <w:trPr>
          <w:trHeight w:val="330"/>
        </w:trPr>
        <w:tc>
          <w:tcPr>
            <w:tcW w:w="3969" w:type="dxa"/>
          </w:tcPr>
          <w:p w14:paraId="66AB0B37" w14:textId="2FAA60DF" w:rsidR="00C9748A" w:rsidRDefault="00543F3E" w:rsidP="008D4E6A">
            <w:sdt>
              <w:sdtPr>
                <w:id w:val="20706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>
              <w:t xml:space="preserve"> </w:t>
            </w:r>
            <w:r w:rsidR="003C462B">
              <w:t>Denrées sèches et assimilées</w:t>
            </w:r>
            <w:r w:rsidR="003C462B">
              <w:rPr>
                <w:b/>
                <w:bCs/>
              </w:rPr>
              <w:t xml:space="preserve">                      </w:t>
            </w:r>
          </w:p>
        </w:tc>
        <w:tc>
          <w:tcPr>
            <w:tcW w:w="3402" w:type="dxa"/>
          </w:tcPr>
          <w:p w14:paraId="4ADA1DB6" w14:textId="0B1CAFC5" w:rsidR="00C9748A" w:rsidRDefault="00543F3E" w:rsidP="008D4E6A">
            <w:sdt>
              <w:sdtPr>
                <w:id w:val="79610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>
              <w:t xml:space="preserve"> </w:t>
            </w:r>
            <w:r w:rsidR="003C462B">
              <w:t xml:space="preserve">Denrées </w:t>
            </w:r>
            <w:r w:rsidR="00C9748A">
              <w:t>Acide</w:t>
            </w:r>
            <w:r w:rsidR="003C462B">
              <w:t>s</w:t>
            </w:r>
            <w:r w:rsidR="00C9748A">
              <w:t xml:space="preserve"> (pH </w:t>
            </w:r>
            <w:r w:rsidR="00C9748A">
              <w:rPr>
                <w:rFonts w:cstheme="minorHAnsi"/>
              </w:rPr>
              <w:t>≤</w:t>
            </w:r>
            <w:r w:rsidR="00C9748A">
              <w:t xml:space="preserve"> 4,5)</w:t>
            </w:r>
            <w:r w:rsidR="00C9748A">
              <w:rPr>
                <w:b/>
                <w:bCs/>
              </w:rPr>
              <w:t xml:space="preserve"> </w:t>
            </w:r>
          </w:p>
        </w:tc>
        <w:tc>
          <w:tcPr>
            <w:tcW w:w="1413" w:type="dxa"/>
          </w:tcPr>
          <w:p w14:paraId="5F1FF789" w14:textId="10C7651F" w:rsidR="00C9748A" w:rsidRDefault="00543F3E" w:rsidP="008D4E6A">
            <w:sdt>
              <w:sdtPr>
                <w:id w:val="-49209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 w:rsidRPr="001A7843">
              <w:t xml:space="preserve"> </w:t>
            </w:r>
            <w:r w:rsidR="00C9748A">
              <w:t>Autres :</w:t>
            </w:r>
          </w:p>
        </w:tc>
      </w:tr>
      <w:tr w:rsidR="00C9748A" w14:paraId="1C38F0F7" w14:textId="68681C75" w:rsidTr="003660AF">
        <w:trPr>
          <w:trHeight w:val="448"/>
        </w:trPr>
        <w:tc>
          <w:tcPr>
            <w:tcW w:w="3969" w:type="dxa"/>
          </w:tcPr>
          <w:p w14:paraId="04C6905C" w14:textId="3653212E" w:rsidR="00C9748A" w:rsidRPr="001A7843" w:rsidRDefault="00543F3E" w:rsidP="001A7843">
            <w:sdt>
              <w:sdtPr>
                <w:id w:val="-6793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>
              <w:t xml:space="preserve"> </w:t>
            </w:r>
            <w:r w:rsidR="003C462B">
              <w:t>Denrées humides / produits aqueux</w:t>
            </w:r>
            <w:r w:rsidR="00C9748A">
              <w:t xml:space="preserve"> </w:t>
            </w:r>
          </w:p>
        </w:tc>
        <w:tc>
          <w:tcPr>
            <w:tcW w:w="4816" w:type="dxa"/>
            <w:gridSpan w:val="2"/>
          </w:tcPr>
          <w:p w14:paraId="6F2C2BD8" w14:textId="2E2CB735" w:rsidR="00C9748A" w:rsidRDefault="00543F3E" w:rsidP="008D4E6A">
            <w:sdt>
              <w:sdtPr>
                <w:id w:val="9054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>
              <w:t xml:space="preserve"> </w:t>
            </w:r>
            <w:r w:rsidR="003C462B">
              <w:t xml:space="preserve">Denrées </w:t>
            </w:r>
            <w:r w:rsidR="00C9748A">
              <w:t>Alcoolique</w:t>
            </w:r>
            <w:r w:rsidR="003C462B">
              <w:t>s</w:t>
            </w:r>
          </w:p>
          <w:p w14:paraId="7D189E99" w14:textId="0C9B0072" w:rsidR="00C9748A" w:rsidRDefault="00C9748A" w:rsidP="008D4E6A">
            <w:r w:rsidRPr="001A7E28">
              <w:rPr>
                <w:i/>
                <w:iCs/>
                <w:sz w:val="20"/>
                <w:szCs w:val="20"/>
              </w:rPr>
              <w:t>Préciser le degré d’alcool</w:t>
            </w:r>
            <w:r>
              <w:rPr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C9748A" w14:paraId="54E3F989" w14:textId="34895B94" w:rsidTr="003660AF">
        <w:trPr>
          <w:trHeight w:val="469"/>
        </w:trPr>
        <w:tc>
          <w:tcPr>
            <w:tcW w:w="3969" w:type="dxa"/>
          </w:tcPr>
          <w:p w14:paraId="37863E91" w14:textId="047D2966" w:rsidR="00C9748A" w:rsidRPr="001A7843" w:rsidRDefault="00543F3E" w:rsidP="008D4E6A">
            <w:sdt>
              <w:sdtPr>
                <w:id w:val="-18823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 w:rsidRPr="001A7843">
              <w:t xml:space="preserve"> </w:t>
            </w:r>
            <w:r w:rsidR="003C462B">
              <w:t xml:space="preserve">Denrées congelées et </w:t>
            </w:r>
            <w:r w:rsidR="00C9748A" w:rsidRPr="001A7843">
              <w:t>Surgelé</w:t>
            </w:r>
            <w:r w:rsidR="003C462B">
              <w:t>es</w:t>
            </w:r>
            <w:r w:rsidR="00C9748A" w:rsidRPr="001A7843">
              <w:t xml:space="preserve"> </w:t>
            </w:r>
          </w:p>
          <w:p w14:paraId="4F80FF8F" w14:textId="580A38FF" w:rsidR="00C9748A" w:rsidRPr="001A7843" w:rsidRDefault="00C9748A" w:rsidP="001A7843">
            <w:pPr>
              <w:rPr>
                <w:i/>
                <w:iCs/>
              </w:rPr>
            </w:pPr>
            <w:r w:rsidRPr="001A7E28">
              <w:rPr>
                <w:i/>
                <w:iCs/>
                <w:sz w:val="20"/>
                <w:szCs w:val="20"/>
              </w:rPr>
              <w:t>Préciser avant ou après conditionnement</w:t>
            </w:r>
            <w:r>
              <w:rPr>
                <w:i/>
                <w:iCs/>
                <w:sz w:val="20"/>
                <w:szCs w:val="20"/>
              </w:rPr>
              <w:t xml:space="preserve"> : </w:t>
            </w:r>
          </w:p>
        </w:tc>
        <w:tc>
          <w:tcPr>
            <w:tcW w:w="4816" w:type="dxa"/>
            <w:gridSpan w:val="2"/>
          </w:tcPr>
          <w:p w14:paraId="148B0A52" w14:textId="50A9E9EC" w:rsidR="00C9748A" w:rsidRDefault="00543F3E" w:rsidP="00E815E5">
            <w:sdt>
              <w:sdtPr>
                <w:id w:val="-70848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48A">
              <w:t xml:space="preserve"> </w:t>
            </w:r>
            <w:r w:rsidR="003C462B">
              <w:t>Denrées grasses</w:t>
            </w:r>
            <w:r w:rsidR="00D72BBA">
              <w:t xml:space="preserve"> ou</w:t>
            </w:r>
            <w:r w:rsidR="00E815E5">
              <w:t xml:space="preserve"> </w:t>
            </w:r>
            <w:r w:rsidR="00D72BBA" w:rsidRPr="00E815E5">
              <w:t>contenant des matières grasses de surface</w:t>
            </w:r>
            <w:r w:rsidR="00C9748A" w:rsidRPr="00E815E5">
              <w:t> :</w:t>
            </w:r>
            <w:r w:rsidR="00C9748A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C4C93DE" w14:textId="3E4F5D67" w:rsidR="001A7843" w:rsidRPr="00437D7E" w:rsidRDefault="001A7843" w:rsidP="001A7E28">
      <w:pPr>
        <w:pStyle w:val="Titre1"/>
        <w:spacing w:before="120" w:after="60"/>
        <w:rPr>
          <w:b/>
          <w:bCs/>
          <w:sz w:val="28"/>
          <w:szCs w:val="28"/>
        </w:rPr>
      </w:pPr>
      <w:r w:rsidRPr="00437D7E">
        <w:rPr>
          <w:b/>
          <w:bCs/>
          <w:sz w:val="28"/>
          <w:szCs w:val="28"/>
        </w:rPr>
        <w:t>Caractéristiques de l’emballage </w:t>
      </w:r>
    </w:p>
    <w:p w14:paraId="6613959B" w14:textId="449A097A" w:rsidR="00437D7E" w:rsidRDefault="00437D7E" w:rsidP="00683C17">
      <w:pPr>
        <w:spacing w:after="0"/>
      </w:pPr>
      <w:r w:rsidRPr="00437D7E">
        <w:t>Descriptif d</w:t>
      </w:r>
      <w:r w:rsidR="0006103A">
        <w:t>u système emballage</w:t>
      </w:r>
      <w:r w:rsidR="00D814E5">
        <w:t xml:space="preserve"> (de l’unité de vente consommateur) </w:t>
      </w:r>
      <w:r w:rsidRPr="00437D7E"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3D5" w14:paraId="22300A72" w14:textId="77777777" w:rsidTr="005123D5">
        <w:tc>
          <w:tcPr>
            <w:tcW w:w="90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58B504" w14:textId="77777777" w:rsidR="005123D5" w:rsidRDefault="005123D5" w:rsidP="00437D7E"/>
          <w:p w14:paraId="70F28047" w14:textId="42274A43" w:rsidR="00683C17" w:rsidRDefault="00683C17" w:rsidP="00437D7E"/>
        </w:tc>
      </w:tr>
    </w:tbl>
    <w:p w14:paraId="3DBEFC68" w14:textId="5768985B" w:rsidR="001A7843" w:rsidRDefault="0006103A" w:rsidP="00683C17">
      <w:pPr>
        <w:spacing w:before="120" w:after="0"/>
      </w:pPr>
      <w:r>
        <w:t xml:space="preserve">Descriptif de </w:t>
      </w:r>
      <w:r w:rsidR="00512BBD" w:rsidRPr="00437D7E">
        <w:t xml:space="preserve">l’emballage </w:t>
      </w:r>
      <w:r w:rsidR="00D814E5">
        <w:t>concerné par cette fiche</w:t>
      </w:r>
      <w:r w:rsidR="00D814E5" w:rsidRPr="00437D7E">
        <w:t xml:space="preserve"> </w:t>
      </w:r>
      <w:r w:rsidR="00512BBD" w:rsidRPr="00437D7E">
        <w:t xml:space="preserve">dans le </w:t>
      </w:r>
      <w:r>
        <w:t>système emballage</w:t>
      </w:r>
      <w:r w:rsidR="003660AF">
        <w:t xml:space="preserve"> </w:t>
      </w:r>
      <w:r w:rsidR="00512BBD" w:rsidRPr="00437D7E">
        <w:t xml:space="preserve">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123D5" w14:paraId="53C712DB" w14:textId="77777777" w:rsidTr="005123D5">
        <w:tc>
          <w:tcPr>
            <w:tcW w:w="90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D641A" w14:textId="77777777" w:rsidR="005123D5" w:rsidRDefault="005123D5" w:rsidP="00ED2113"/>
          <w:p w14:paraId="25694D4C" w14:textId="7E2561FF" w:rsidR="00683C17" w:rsidRDefault="00683C17" w:rsidP="00ED2113"/>
        </w:tc>
      </w:tr>
    </w:tbl>
    <w:p w14:paraId="38688687" w14:textId="39D1BA51" w:rsidR="005123D5" w:rsidRDefault="005123D5" w:rsidP="005123D5">
      <w:pPr>
        <w:spacing w:before="120"/>
        <w:rPr>
          <w:b/>
          <w:bCs/>
          <w:sz w:val="28"/>
          <w:szCs w:val="28"/>
        </w:rPr>
      </w:pPr>
      <w:r>
        <w:t xml:space="preserve">Emballage </w:t>
      </w:r>
      <w:r w:rsidR="00D814E5">
        <w:t xml:space="preserve">réutilisable ? (Contact </w:t>
      </w:r>
      <w:proofErr w:type="gramStart"/>
      <w:r w:rsidR="00D814E5">
        <w:t>répété</w:t>
      </w:r>
      <w:r w:rsidR="003660AF">
        <w:t>)</w:t>
      </w:r>
      <w:r w:rsidR="00D814E5">
        <w:t xml:space="preserve">   </w:t>
      </w:r>
      <w:proofErr w:type="gramEnd"/>
      <w:r w:rsidR="00D814E5">
        <w:t xml:space="preserve">                           </w:t>
      </w:r>
      <w:sdt>
        <w:sdtPr>
          <w:id w:val="-12005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E327F">
        <w:t>Oui</w:t>
      </w:r>
      <w:r>
        <w:rPr>
          <w:b/>
          <w:bCs/>
        </w:rPr>
        <w:t xml:space="preserve">                      </w:t>
      </w:r>
      <w:sdt>
        <w:sdtPr>
          <w:id w:val="-212606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17">
            <w:rPr>
              <w:rFonts w:ascii="MS Gothic" w:eastAsia="MS Gothic" w:hAnsi="MS Gothic" w:hint="eastAsia"/>
            </w:rPr>
            <w:t>☐</w:t>
          </w:r>
        </w:sdtContent>
      </w:sdt>
      <w:r w:rsidRPr="000E327F">
        <w:t xml:space="preserve"> </w:t>
      </w:r>
      <w:r>
        <w:t>N</w:t>
      </w:r>
      <w:r w:rsidRPr="000E327F">
        <w:t>on</w:t>
      </w:r>
    </w:p>
    <w:p w14:paraId="585BF952" w14:textId="79B57668" w:rsidR="00437D7E" w:rsidRPr="00C90A9A" w:rsidRDefault="00437D7E" w:rsidP="001A7E28">
      <w:pPr>
        <w:pStyle w:val="Titre1"/>
        <w:spacing w:before="120" w:after="120"/>
        <w:rPr>
          <w:b/>
          <w:bCs/>
          <w:sz w:val="28"/>
          <w:szCs w:val="28"/>
        </w:rPr>
      </w:pPr>
      <w:r w:rsidRPr="00C90A9A">
        <w:rPr>
          <w:b/>
          <w:bCs/>
          <w:sz w:val="28"/>
          <w:szCs w:val="28"/>
        </w:rPr>
        <w:t>Autres caractéristiques à prendre en compte (facultatif) : </w:t>
      </w:r>
    </w:p>
    <w:tbl>
      <w:tblPr>
        <w:tblStyle w:val="Grilledutableau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  <w:gridCol w:w="4252"/>
      </w:tblGrid>
      <w:tr w:rsidR="00FB338C" w14:paraId="09C57BFD" w14:textId="77777777" w:rsidTr="00621EC0">
        <w:trPr>
          <w:trHeight w:val="353"/>
        </w:trPr>
        <w:tc>
          <w:tcPr>
            <w:tcW w:w="4820" w:type="dxa"/>
            <w:shd w:val="clear" w:color="auto" w:fill="F2F2F2" w:themeFill="background1" w:themeFillShade="F2"/>
          </w:tcPr>
          <w:p w14:paraId="52091260" w14:textId="719ADC82" w:rsidR="00437D7E" w:rsidRDefault="00437D7E" w:rsidP="009E469D">
            <w:pPr>
              <w:rPr>
                <w:b/>
                <w:sz w:val="24"/>
              </w:rPr>
            </w:pPr>
            <w:r w:rsidRPr="00BB4607">
              <w:t>Matériau spécifique souhaité </w:t>
            </w:r>
          </w:p>
        </w:tc>
        <w:tc>
          <w:tcPr>
            <w:tcW w:w="4252" w:type="dxa"/>
            <w:shd w:val="clear" w:color="auto" w:fill="FFFFFF" w:themeFill="background1"/>
          </w:tcPr>
          <w:p w14:paraId="4112D015" w14:textId="77777777" w:rsidR="00437D7E" w:rsidRDefault="00437D7E" w:rsidP="009E469D">
            <w:pPr>
              <w:rPr>
                <w:b/>
                <w:sz w:val="24"/>
              </w:rPr>
            </w:pPr>
          </w:p>
        </w:tc>
      </w:tr>
      <w:tr w:rsidR="00437D7E" w14:paraId="6585544C" w14:textId="77777777" w:rsidTr="00621EC0">
        <w:trPr>
          <w:trHeight w:val="450"/>
        </w:trPr>
        <w:tc>
          <w:tcPr>
            <w:tcW w:w="4820" w:type="dxa"/>
            <w:shd w:val="clear" w:color="auto" w:fill="F2F2F2" w:themeFill="background1" w:themeFillShade="F2"/>
          </w:tcPr>
          <w:p w14:paraId="5B7FD377" w14:textId="77777777" w:rsidR="00437D7E" w:rsidRDefault="00437D7E" w:rsidP="009E469D">
            <w:r w:rsidRPr="00BB4607">
              <w:t>Type de fermeture </w:t>
            </w:r>
          </w:p>
          <w:p w14:paraId="783261E3" w14:textId="60ED69BD" w:rsidR="00437D7E" w:rsidRDefault="00437D7E" w:rsidP="009E469D">
            <w:pPr>
              <w:rPr>
                <w:b/>
                <w:sz w:val="24"/>
              </w:rPr>
            </w:pPr>
            <w:r w:rsidRPr="00C90A9A">
              <w:rPr>
                <w:i/>
                <w:iCs/>
                <w:color w:val="808080" w:themeColor="background1" w:themeShade="80"/>
                <w:sz w:val="20"/>
                <w:szCs w:val="20"/>
              </w:rPr>
              <w:t>Scellage, collage, capsulage, sertissage</w:t>
            </w:r>
            <w:r w:rsid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02179"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etc.</w:t>
            </w:r>
          </w:p>
        </w:tc>
        <w:tc>
          <w:tcPr>
            <w:tcW w:w="4252" w:type="dxa"/>
            <w:shd w:val="clear" w:color="auto" w:fill="FFFFFF" w:themeFill="background1"/>
          </w:tcPr>
          <w:p w14:paraId="3FE23E85" w14:textId="77777777" w:rsidR="00437D7E" w:rsidRDefault="00437D7E" w:rsidP="009E469D">
            <w:pPr>
              <w:rPr>
                <w:b/>
                <w:sz w:val="24"/>
              </w:rPr>
            </w:pPr>
          </w:p>
        </w:tc>
      </w:tr>
      <w:tr w:rsidR="00437D7E" w14:paraId="5040B302" w14:textId="77777777" w:rsidTr="00621EC0">
        <w:trPr>
          <w:trHeight w:val="446"/>
        </w:trPr>
        <w:tc>
          <w:tcPr>
            <w:tcW w:w="4820" w:type="dxa"/>
            <w:shd w:val="clear" w:color="auto" w:fill="F2F2F2" w:themeFill="background1" w:themeFillShade="F2"/>
          </w:tcPr>
          <w:p w14:paraId="02583818" w14:textId="495A8319" w:rsidR="00437D7E" w:rsidRDefault="00621EC0" w:rsidP="009E469D">
            <w:r>
              <w:t>Opérations complémentaires sur</w:t>
            </w:r>
            <w:r w:rsidR="00437D7E" w:rsidRPr="00BB4607">
              <w:t xml:space="preserve"> l’emballage</w:t>
            </w:r>
          </w:p>
          <w:p w14:paraId="46FFDB99" w14:textId="0B45C11F" w:rsidR="00437D7E" w:rsidRDefault="00437D7E" w:rsidP="009E469D">
            <w:pPr>
              <w:rPr>
                <w:b/>
                <w:sz w:val="24"/>
              </w:rPr>
            </w:pPr>
            <w:r w:rsidRPr="00C90A9A">
              <w:rPr>
                <w:i/>
                <w:iCs/>
                <w:color w:val="808080" w:themeColor="background1" w:themeShade="80"/>
                <w:sz w:val="20"/>
                <w:szCs w:val="20"/>
              </w:rPr>
              <w:t>Métallisé, imprimé, vernis</w:t>
            </w:r>
            <w:r w:rsid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02179"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etc.</w:t>
            </w:r>
          </w:p>
        </w:tc>
        <w:tc>
          <w:tcPr>
            <w:tcW w:w="4252" w:type="dxa"/>
            <w:shd w:val="clear" w:color="auto" w:fill="FFFFFF" w:themeFill="background1"/>
          </w:tcPr>
          <w:p w14:paraId="60985D50" w14:textId="77777777" w:rsidR="00437D7E" w:rsidRDefault="00437D7E" w:rsidP="009E469D">
            <w:pPr>
              <w:rPr>
                <w:b/>
                <w:sz w:val="24"/>
              </w:rPr>
            </w:pPr>
          </w:p>
        </w:tc>
      </w:tr>
      <w:tr w:rsidR="00437D7E" w14:paraId="4CC5B6D1" w14:textId="77777777" w:rsidTr="00621EC0">
        <w:trPr>
          <w:trHeight w:val="452"/>
        </w:trPr>
        <w:tc>
          <w:tcPr>
            <w:tcW w:w="4820" w:type="dxa"/>
            <w:shd w:val="clear" w:color="auto" w:fill="F2F2F2" w:themeFill="background1" w:themeFillShade="F2"/>
          </w:tcPr>
          <w:p w14:paraId="77A05336" w14:textId="51A3D506" w:rsidR="00437D7E" w:rsidRDefault="00621EC0" w:rsidP="009E469D">
            <w:r>
              <w:t>Besoins en terme</w:t>
            </w:r>
            <w:r w:rsidR="008D23CA">
              <w:t>s</w:t>
            </w:r>
            <w:r>
              <w:t xml:space="preserve"> de b</w:t>
            </w:r>
            <w:r w:rsidR="00437D7E" w:rsidRPr="00BB4607">
              <w:t>arrière</w:t>
            </w:r>
          </w:p>
          <w:p w14:paraId="5D20319C" w14:textId="65A39031" w:rsidR="00437D7E" w:rsidRDefault="00437D7E" w:rsidP="009E469D">
            <w:pPr>
              <w:rPr>
                <w:b/>
                <w:sz w:val="24"/>
              </w:rPr>
            </w:pPr>
            <w:r w:rsidRPr="00C90A9A">
              <w:rPr>
                <w:i/>
                <w:iCs/>
                <w:color w:val="808080" w:themeColor="background1" w:themeShade="80"/>
                <w:sz w:val="20"/>
                <w:szCs w:val="20"/>
              </w:rPr>
              <w:t>Détailler si nécessaire (ex : multicouches)</w:t>
            </w:r>
            <w:r w:rsidRPr="00C90A9A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FFFFFF" w:themeFill="background1"/>
          </w:tcPr>
          <w:p w14:paraId="371C1E5D" w14:textId="77777777" w:rsidR="00437D7E" w:rsidRDefault="00437D7E" w:rsidP="009E469D">
            <w:pPr>
              <w:rPr>
                <w:b/>
                <w:sz w:val="24"/>
              </w:rPr>
            </w:pPr>
          </w:p>
        </w:tc>
      </w:tr>
      <w:tr w:rsidR="00437D7E" w14:paraId="2FBB3DB3" w14:textId="77777777" w:rsidTr="00621EC0">
        <w:trPr>
          <w:trHeight w:val="244"/>
        </w:trPr>
        <w:tc>
          <w:tcPr>
            <w:tcW w:w="4820" w:type="dxa"/>
            <w:shd w:val="clear" w:color="auto" w:fill="F2F2F2" w:themeFill="background1" w:themeFillShade="F2"/>
          </w:tcPr>
          <w:p w14:paraId="17B2D3C0" w14:textId="372BB290" w:rsidR="00437D7E" w:rsidRPr="00437D7E" w:rsidRDefault="00437D7E" w:rsidP="009E469D">
            <w:pPr>
              <w:rPr>
                <w:bCs/>
                <w:sz w:val="24"/>
              </w:rPr>
            </w:pPr>
            <w:r w:rsidRPr="00FB338C">
              <w:rPr>
                <w:bCs/>
                <w:szCs w:val="20"/>
              </w:rPr>
              <w:t>Autres</w:t>
            </w:r>
          </w:p>
        </w:tc>
        <w:tc>
          <w:tcPr>
            <w:tcW w:w="4252" w:type="dxa"/>
            <w:shd w:val="clear" w:color="auto" w:fill="FFFFFF" w:themeFill="background1"/>
          </w:tcPr>
          <w:p w14:paraId="42722326" w14:textId="50EC3292" w:rsidR="00FB338C" w:rsidRDefault="00544653" w:rsidP="00544653">
            <w:pPr>
              <w:tabs>
                <w:tab w:val="left" w:pos="12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14:paraId="66354F37" w14:textId="397AB178" w:rsidR="001A7843" w:rsidRPr="00E815E5" w:rsidRDefault="001A7843" w:rsidP="00FB338C">
      <w:pPr>
        <w:pStyle w:val="Titre1"/>
        <w:spacing w:after="120"/>
        <w:rPr>
          <w:b/>
          <w:bCs/>
          <w:sz w:val="24"/>
          <w:szCs w:val="24"/>
        </w:rPr>
      </w:pPr>
      <w:r w:rsidRPr="00E815E5">
        <w:rPr>
          <w:b/>
          <w:bCs/>
          <w:sz w:val="24"/>
          <w:szCs w:val="24"/>
        </w:rPr>
        <w:lastRenderedPageBreak/>
        <w:t xml:space="preserve">Type de contact entre le produit et l’emballage </w:t>
      </w:r>
    </w:p>
    <w:p w14:paraId="14CFF2BD" w14:textId="37B2194F" w:rsidR="00C90A9A" w:rsidRPr="00BB4607" w:rsidRDefault="00543F3E" w:rsidP="00C90A9A">
      <w:pPr>
        <w:ind w:firstLine="708"/>
        <w:rPr>
          <w:szCs w:val="26"/>
          <w:vertAlign w:val="superscript"/>
        </w:rPr>
      </w:pPr>
      <w:sdt>
        <w:sdtPr>
          <w:rPr>
            <w:sz w:val="26"/>
            <w:szCs w:val="26"/>
          </w:rPr>
          <w:id w:val="-191230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1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843" w:rsidRPr="00683C17">
        <w:rPr>
          <w:sz w:val="26"/>
          <w:szCs w:val="26"/>
        </w:rPr>
        <w:t xml:space="preserve"> </w:t>
      </w:r>
      <w:r w:rsidR="001A7843" w:rsidRPr="00683C17">
        <w:rPr>
          <w:szCs w:val="26"/>
        </w:rPr>
        <w:t>Contact direct</w:t>
      </w:r>
      <w:r w:rsidR="00C90A9A" w:rsidRPr="00683C17">
        <w:rPr>
          <w:rStyle w:val="Appelnotedebasdep"/>
          <w:szCs w:val="26"/>
        </w:rPr>
        <w:footnoteReference w:id="1"/>
      </w:r>
      <w:r w:rsidR="00C90A9A" w:rsidRPr="00683C17">
        <w:rPr>
          <w:szCs w:val="26"/>
        </w:rPr>
        <w:tab/>
      </w:r>
      <w:r w:rsidR="00C90A9A" w:rsidRPr="00683C17">
        <w:rPr>
          <w:szCs w:val="26"/>
        </w:rPr>
        <w:tab/>
      </w:r>
      <w:r w:rsidR="00C90A9A" w:rsidRPr="00683C17">
        <w:rPr>
          <w:szCs w:val="26"/>
        </w:rPr>
        <w:tab/>
      </w:r>
      <w:r w:rsidR="00C90A9A" w:rsidRPr="00683C17">
        <w:rPr>
          <w:szCs w:val="26"/>
        </w:rPr>
        <w:tab/>
      </w:r>
      <w:sdt>
        <w:sdtPr>
          <w:rPr>
            <w:szCs w:val="26"/>
          </w:rPr>
          <w:id w:val="187072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C17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C90A9A" w:rsidRPr="00683C17">
        <w:rPr>
          <w:szCs w:val="26"/>
        </w:rPr>
        <w:t xml:space="preserve"> Contact indirect</w:t>
      </w:r>
      <w:r w:rsidR="00C90A9A" w:rsidRPr="00683C17">
        <w:rPr>
          <w:rStyle w:val="Appelnotedebasdep"/>
          <w:szCs w:val="26"/>
        </w:rPr>
        <w:footnoteReference w:id="2"/>
      </w:r>
    </w:p>
    <w:p w14:paraId="013146F0" w14:textId="15302D9C" w:rsidR="002C447C" w:rsidRDefault="00BB4607" w:rsidP="002C447C">
      <w:pPr>
        <w:rPr>
          <w:b/>
          <w:sz w:val="24"/>
        </w:rPr>
      </w:pPr>
      <w:r w:rsidRPr="00BB4607">
        <w:rPr>
          <w:b/>
          <w:sz w:val="24"/>
        </w:rPr>
        <w:t>Rapport surface</w:t>
      </w:r>
      <w:r w:rsidR="00B141D7">
        <w:rPr>
          <w:b/>
          <w:sz w:val="24"/>
        </w:rPr>
        <w:t xml:space="preserve"> de l’emballage</w:t>
      </w:r>
      <w:r w:rsidRPr="00BB4607">
        <w:rPr>
          <w:b/>
          <w:sz w:val="24"/>
        </w:rPr>
        <w:t>/volume</w:t>
      </w:r>
      <w:r w:rsidR="00D106BE">
        <w:rPr>
          <w:b/>
          <w:sz w:val="24"/>
        </w:rPr>
        <w:t xml:space="preserve"> </w:t>
      </w:r>
      <w:r w:rsidR="00C90A9A">
        <w:rPr>
          <w:b/>
          <w:sz w:val="24"/>
        </w:rPr>
        <w:t xml:space="preserve">de l’aliment emballé </w:t>
      </w:r>
    </w:p>
    <w:p w14:paraId="7E3522D5" w14:textId="745278C2" w:rsidR="009E469D" w:rsidRDefault="00543F3E" w:rsidP="00FB338C">
      <w:sdt>
        <w:sdtPr>
          <w:rPr>
            <w:sz w:val="26"/>
            <w:szCs w:val="26"/>
          </w:rPr>
          <w:id w:val="101033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1D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B4607">
        <w:rPr>
          <w:sz w:val="26"/>
          <w:szCs w:val="26"/>
        </w:rPr>
        <w:t xml:space="preserve"> </w:t>
      </w:r>
      <w:r w:rsidR="009E469D" w:rsidRPr="00BB4607">
        <w:t>6</w:t>
      </w:r>
      <w:r w:rsidR="001578FC">
        <w:t xml:space="preserve"> </w:t>
      </w:r>
      <w:r w:rsidR="009E469D" w:rsidRPr="00BB4607">
        <w:t>dm</w:t>
      </w:r>
      <w:r w:rsidR="009E469D" w:rsidRPr="00C90A9A">
        <w:rPr>
          <w:vertAlign w:val="superscript"/>
        </w:rPr>
        <w:t>2</w:t>
      </w:r>
      <w:r w:rsidR="009E469D" w:rsidRPr="00BB4607">
        <w:t>/kg</w:t>
      </w:r>
      <w:r w:rsidR="00B44C17" w:rsidRPr="00BB4607">
        <w:t xml:space="preserve"> si </w:t>
      </w:r>
      <w:r w:rsidR="00FA2B78" w:rsidRPr="00BB4607">
        <w:t xml:space="preserve">poids ou </w:t>
      </w:r>
      <w:r w:rsidR="009E469D" w:rsidRPr="00BB4607">
        <w:t xml:space="preserve">volume d’aliment &lt;500ml </w:t>
      </w:r>
      <w:r w:rsidR="00FA2B78" w:rsidRPr="00BB4607">
        <w:t>(</w:t>
      </w:r>
      <w:r w:rsidR="009E469D" w:rsidRPr="00BB4607">
        <w:t>ou g</w:t>
      </w:r>
      <w:r w:rsidR="00FA2B78" w:rsidRPr="00BB4607">
        <w:t>)</w:t>
      </w:r>
      <w:r w:rsidR="009E469D" w:rsidRPr="00BB4607">
        <w:t xml:space="preserve"> ou</w:t>
      </w:r>
      <w:r w:rsidR="00A96F04" w:rsidRPr="00BB4607">
        <w:t xml:space="preserve"> </w:t>
      </w:r>
      <w:r w:rsidR="00FA2B78" w:rsidRPr="00BB4607">
        <w:t xml:space="preserve">poids ou </w:t>
      </w:r>
      <w:r w:rsidR="00A96F04" w:rsidRPr="00BB4607">
        <w:t>volume</w:t>
      </w:r>
      <w:r w:rsidR="009E469D" w:rsidRPr="00BB4607">
        <w:t xml:space="preserve"> &gt;10</w:t>
      </w:r>
      <w:r w:rsidR="00A96F04" w:rsidRPr="00BB4607">
        <w:t>l</w:t>
      </w:r>
      <w:r w:rsidR="00FA2B78" w:rsidRPr="00BB4607">
        <w:t xml:space="preserve"> (ou kg)</w:t>
      </w:r>
      <w:r w:rsidR="00B141D7">
        <w:t xml:space="preserve"> selon le Règlement (UE) n°10/2011 pour les matières plastiques</w:t>
      </w:r>
    </w:p>
    <w:p w14:paraId="1EA3A026" w14:textId="3A49B4B5" w:rsidR="00B141D7" w:rsidRPr="00BB4607" w:rsidRDefault="00543F3E" w:rsidP="00FB338C">
      <w:sdt>
        <w:sdtPr>
          <w:rPr>
            <w:sz w:val="26"/>
            <w:szCs w:val="26"/>
          </w:rPr>
          <w:id w:val="-21107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1D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141D7">
        <w:rPr>
          <w:sz w:val="26"/>
          <w:szCs w:val="26"/>
        </w:rPr>
        <w:t xml:space="preserve"> </w:t>
      </w:r>
      <w:r w:rsidR="00B141D7">
        <w:t>Autre, précisez (en dm²/kg)* :</w:t>
      </w:r>
    </w:p>
    <w:p w14:paraId="010BEA08" w14:textId="6F833A2A" w:rsidR="00770A54" w:rsidRPr="003660AF" w:rsidRDefault="00B141D7" w:rsidP="00B141D7">
      <w:pPr>
        <w:pStyle w:val="Paragraphedeliste"/>
        <w:spacing w:before="120" w:after="0"/>
        <w:ind w:left="0"/>
        <w:rPr>
          <w:sz w:val="18"/>
        </w:rPr>
      </w:pPr>
      <w:r w:rsidRPr="003660AF">
        <w:rPr>
          <w:sz w:val="18"/>
        </w:rPr>
        <w:t>* Le r</w:t>
      </w:r>
      <w:r w:rsidR="00B44C17" w:rsidRPr="003660AF">
        <w:rPr>
          <w:sz w:val="18"/>
        </w:rPr>
        <w:t xml:space="preserve">atio réel </w:t>
      </w:r>
      <w:r w:rsidRPr="003660AF">
        <w:rPr>
          <w:sz w:val="18"/>
        </w:rPr>
        <w:t xml:space="preserve">est </w:t>
      </w:r>
      <w:r w:rsidR="00EC4C67" w:rsidRPr="003660AF">
        <w:rPr>
          <w:sz w:val="18"/>
        </w:rPr>
        <w:t xml:space="preserve">obligatoire </w:t>
      </w:r>
      <w:r w:rsidRPr="003660AF">
        <w:rPr>
          <w:sz w:val="18"/>
        </w:rPr>
        <w:t xml:space="preserve">pour les matières plastiques destinées à </w:t>
      </w:r>
      <w:r w:rsidR="00683C17" w:rsidRPr="003660AF">
        <w:rPr>
          <w:sz w:val="18"/>
        </w:rPr>
        <w:t>l’</w:t>
      </w:r>
      <w:r w:rsidR="00EC4C67" w:rsidRPr="003660AF">
        <w:rPr>
          <w:sz w:val="18"/>
        </w:rPr>
        <w:t>alimentation infantile</w:t>
      </w:r>
      <w:r w:rsidR="00770A54" w:rsidRPr="003660AF">
        <w:rPr>
          <w:sz w:val="18"/>
        </w:rPr>
        <w:t xml:space="preserve"> </w:t>
      </w:r>
    </w:p>
    <w:p w14:paraId="5B36AFC5" w14:textId="7B4FE491" w:rsidR="00770A54" w:rsidRDefault="00B93A77" w:rsidP="00770A54">
      <w:pPr>
        <w:spacing w:before="120" w:after="0"/>
      </w:pPr>
      <w:r w:rsidRPr="00770A54">
        <w:rPr>
          <w:b/>
          <w:sz w:val="24"/>
        </w:rPr>
        <w:t>Pays de distribution </w:t>
      </w:r>
      <w:r w:rsidR="00BE7A61" w:rsidRPr="00770A54">
        <w:rPr>
          <w:b/>
          <w:sz w:val="24"/>
        </w:rPr>
        <w:t>du produit emballé</w:t>
      </w:r>
      <w:r w:rsidR="00D106BE">
        <w:t xml:space="preserve"> </w:t>
      </w:r>
      <w:r>
        <w:t>:</w:t>
      </w:r>
      <w:r w:rsidR="003C17BD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A54" w14:paraId="7848E770" w14:textId="77777777" w:rsidTr="00770A54">
        <w:tc>
          <w:tcPr>
            <w:tcW w:w="906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3A512D" w14:textId="77777777" w:rsidR="00770A54" w:rsidRDefault="00770A54" w:rsidP="00770A54">
            <w:pPr>
              <w:spacing w:before="120"/>
            </w:pPr>
          </w:p>
        </w:tc>
      </w:tr>
    </w:tbl>
    <w:p w14:paraId="1FE3A774" w14:textId="77777777" w:rsidR="00770A54" w:rsidRPr="003660AF" w:rsidRDefault="00770A54" w:rsidP="00770A54">
      <w:pPr>
        <w:spacing w:after="0"/>
        <w:rPr>
          <w:i/>
          <w:sz w:val="20"/>
          <w:szCs w:val="20"/>
        </w:rPr>
      </w:pPr>
      <w:r w:rsidRPr="003660AF">
        <w:rPr>
          <w:i/>
          <w:sz w:val="20"/>
          <w:szCs w:val="20"/>
        </w:rPr>
        <w:t>Veillez à prendre en compte les réglementations liées au contact alimentaire du ou des pays de distribution</w:t>
      </w:r>
    </w:p>
    <w:p w14:paraId="607765CD" w14:textId="01A61315" w:rsidR="00B93A77" w:rsidRPr="003C17BD" w:rsidRDefault="0089386B" w:rsidP="00FB338C">
      <w:pPr>
        <w:pStyle w:val="Titre1"/>
        <w:spacing w:after="120"/>
        <w:rPr>
          <w:b/>
          <w:bCs/>
          <w:sz w:val="28"/>
          <w:szCs w:val="28"/>
        </w:rPr>
      </w:pPr>
      <w:r w:rsidRPr="003C17BD">
        <w:rPr>
          <w:b/>
          <w:bCs/>
          <w:sz w:val="28"/>
          <w:szCs w:val="28"/>
        </w:rPr>
        <w:t>T</w:t>
      </w:r>
      <w:r w:rsidR="00B93A77" w:rsidRPr="003C17BD">
        <w:rPr>
          <w:b/>
          <w:bCs/>
          <w:sz w:val="28"/>
          <w:szCs w:val="28"/>
        </w:rPr>
        <w:t>raitements envisagés et usages</w:t>
      </w:r>
      <w:r w:rsidRPr="003C17BD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6"/>
        <w:gridCol w:w="4531"/>
      </w:tblGrid>
      <w:tr w:rsidR="00FB338C" w14:paraId="2A73F9DA" w14:textId="77777777" w:rsidTr="00770A54">
        <w:trPr>
          <w:trHeight w:val="536"/>
        </w:trPr>
        <w:tc>
          <w:tcPr>
            <w:tcW w:w="4536" w:type="dxa"/>
            <w:shd w:val="clear" w:color="auto" w:fill="FFFFFF" w:themeFill="background1"/>
          </w:tcPr>
          <w:p w14:paraId="315F4A8C" w14:textId="54E0D1FD" w:rsidR="00724641" w:rsidRPr="00EC4C67" w:rsidRDefault="00724641" w:rsidP="00ED2113">
            <w:pPr>
              <w:rPr>
                <w:b/>
                <w:bCs/>
              </w:rPr>
            </w:pPr>
            <w:r w:rsidRPr="00EC4C67">
              <w:rPr>
                <w:b/>
                <w:bCs/>
              </w:rPr>
              <w:t>Traitement de l’emballage avant remplissage</w:t>
            </w:r>
            <w:r w:rsidR="00FB338C" w:rsidRPr="00EC4C67">
              <w:rPr>
                <w:b/>
                <w:bCs/>
              </w:rPr>
              <w:t> :</w:t>
            </w:r>
          </w:p>
          <w:p w14:paraId="718A4AEF" w14:textId="1CE9F6FA" w:rsidR="00724641" w:rsidRDefault="00724641" w:rsidP="00ED2113">
            <w:pPr>
              <w:rPr>
                <w:b/>
                <w:sz w:val="24"/>
              </w:rPr>
            </w:pPr>
            <w:r w:rsidRPr="00724641">
              <w:rPr>
                <w:i/>
                <w:iCs/>
                <w:color w:val="808080" w:themeColor="background1" w:themeShade="80"/>
                <w:sz w:val="20"/>
                <w:szCs w:val="20"/>
              </w:rPr>
              <w:t>Ionisation, UV, lavage à l’eau, lavage à l’ai</w:t>
            </w:r>
            <w:r w:rsid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r, </w:t>
            </w:r>
            <w:r w:rsidR="00102179"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etc.</w:t>
            </w:r>
          </w:p>
        </w:tc>
        <w:tc>
          <w:tcPr>
            <w:tcW w:w="4531" w:type="dxa"/>
            <w:shd w:val="clear" w:color="auto" w:fill="FFFFFF" w:themeFill="background1"/>
          </w:tcPr>
          <w:p w14:paraId="61699487" w14:textId="77777777" w:rsidR="00724641" w:rsidRDefault="00724641" w:rsidP="00ED2113">
            <w:pPr>
              <w:rPr>
                <w:b/>
                <w:sz w:val="24"/>
              </w:rPr>
            </w:pPr>
          </w:p>
        </w:tc>
      </w:tr>
      <w:tr w:rsidR="00724641" w14:paraId="06DD7791" w14:textId="77777777" w:rsidTr="00770A54">
        <w:trPr>
          <w:trHeight w:val="522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3150E13C" w14:textId="0D93D898" w:rsidR="00724641" w:rsidRPr="00FB338C" w:rsidRDefault="00724641" w:rsidP="00FB338C">
            <w:pPr>
              <w:rPr>
                <w:b/>
                <w:sz w:val="24"/>
              </w:rPr>
            </w:pPr>
            <w:r w:rsidRPr="00FB338C">
              <w:rPr>
                <w:b/>
                <w:szCs w:val="20"/>
              </w:rPr>
              <w:t>Process de remplissage et  conditionnement</w:t>
            </w:r>
          </w:p>
        </w:tc>
      </w:tr>
      <w:tr w:rsidR="001A7E28" w14:paraId="0424B17A" w14:textId="77777777" w:rsidTr="00770A54">
        <w:trPr>
          <w:trHeight w:val="567"/>
        </w:trPr>
        <w:tc>
          <w:tcPr>
            <w:tcW w:w="4536" w:type="dxa"/>
            <w:shd w:val="clear" w:color="auto" w:fill="FFFFFF" w:themeFill="background1"/>
          </w:tcPr>
          <w:p w14:paraId="0302CAF5" w14:textId="77777777" w:rsidR="00724641" w:rsidRDefault="00724641" w:rsidP="00724641">
            <w:r w:rsidRPr="00756774">
              <w:sym w:font="Wingdings" w:char="F06F"/>
            </w:r>
            <w:r w:rsidRPr="00756774">
              <w:t xml:space="preserve"> </w:t>
            </w:r>
            <w:r w:rsidRPr="00683C17">
              <w:rPr>
                <w:b/>
                <w:bCs/>
              </w:rPr>
              <w:t>A Froid</w:t>
            </w:r>
            <w:r w:rsidRPr="00756774">
              <w:t xml:space="preserve"> </w:t>
            </w:r>
          </w:p>
          <w:p w14:paraId="426F1A47" w14:textId="3474B1D9" w:rsidR="00724641" w:rsidRDefault="00724641" w:rsidP="00724641">
            <w:pPr>
              <w:rPr>
                <w:b/>
                <w:sz w:val="24"/>
              </w:rPr>
            </w:pPr>
            <w:r>
              <w:t>Préciser les conditions (</w:t>
            </w:r>
            <w:r w:rsidR="00621EC0">
              <w:t>T</w:t>
            </w:r>
            <w:r>
              <w:t xml:space="preserve">°, durée) : </w:t>
            </w:r>
          </w:p>
        </w:tc>
        <w:tc>
          <w:tcPr>
            <w:tcW w:w="4531" w:type="dxa"/>
            <w:shd w:val="clear" w:color="auto" w:fill="FFFFFF" w:themeFill="background1"/>
          </w:tcPr>
          <w:p w14:paraId="02398373" w14:textId="77777777" w:rsidR="00724641" w:rsidRPr="00683C17" w:rsidRDefault="00724641" w:rsidP="00724641">
            <w:pPr>
              <w:rPr>
                <w:b/>
                <w:bCs/>
              </w:rPr>
            </w:pPr>
            <w:r w:rsidRPr="00756774">
              <w:sym w:font="Wingdings" w:char="F06F"/>
            </w:r>
            <w:r w:rsidRPr="00756774">
              <w:t xml:space="preserve"> </w:t>
            </w:r>
            <w:r w:rsidRPr="00683C17">
              <w:rPr>
                <w:b/>
                <w:bCs/>
              </w:rPr>
              <w:t>A chaud</w:t>
            </w:r>
          </w:p>
          <w:p w14:paraId="3B4FEC30" w14:textId="7BD79231" w:rsidR="00724641" w:rsidRDefault="00724641" w:rsidP="00724641">
            <w:pPr>
              <w:rPr>
                <w:b/>
                <w:sz w:val="24"/>
              </w:rPr>
            </w:pPr>
            <w:r>
              <w:t>Préciser les conditions (</w:t>
            </w:r>
            <w:r w:rsidR="00621EC0">
              <w:t>T</w:t>
            </w:r>
            <w:r>
              <w:t>°, durée) :</w:t>
            </w:r>
          </w:p>
        </w:tc>
      </w:tr>
      <w:tr w:rsidR="00102179" w14:paraId="008339BA" w14:textId="77777777" w:rsidTr="00770A54">
        <w:trPr>
          <w:trHeight w:val="310"/>
        </w:trPr>
        <w:tc>
          <w:tcPr>
            <w:tcW w:w="9067" w:type="dxa"/>
            <w:gridSpan w:val="2"/>
            <w:shd w:val="clear" w:color="auto" w:fill="FFFFFF" w:themeFill="background1"/>
          </w:tcPr>
          <w:p w14:paraId="76C862CD" w14:textId="332FD036" w:rsidR="00102179" w:rsidRPr="00102179" w:rsidRDefault="00102179" w:rsidP="00724641">
            <w:pPr>
              <w:rPr>
                <w:szCs w:val="26"/>
              </w:rPr>
            </w:pPr>
            <w:r w:rsidRPr="00AC1821">
              <w:rPr>
                <w:b/>
                <w:bCs/>
                <w:szCs w:val="26"/>
              </w:rPr>
              <w:t xml:space="preserve">Autres traitements prévus </w:t>
            </w:r>
            <w:r w:rsidRPr="00102179">
              <w:rPr>
                <w:b/>
                <w:bCs/>
                <w:szCs w:val="26"/>
              </w:rPr>
              <w:t>après</w:t>
            </w:r>
            <w:r w:rsidRPr="00AC1821">
              <w:rPr>
                <w:b/>
                <w:bCs/>
                <w:szCs w:val="26"/>
              </w:rPr>
              <w:t xml:space="preserve"> conditionnement du produit dans l’emballage</w:t>
            </w:r>
            <w:r>
              <w:rPr>
                <w:szCs w:val="26"/>
              </w:rPr>
              <w:t xml:space="preserve">. </w:t>
            </w:r>
          </w:p>
        </w:tc>
      </w:tr>
      <w:tr w:rsidR="00102179" w14:paraId="637FAE11" w14:textId="77777777" w:rsidTr="00770A54">
        <w:trPr>
          <w:trHeight w:val="452"/>
        </w:trPr>
        <w:tc>
          <w:tcPr>
            <w:tcW w:w="4536" w:type="dxa"/>
            <w:shd w:val="clear" w:color="auto" w:fill="FFFFFF" w:themeFill="background1"/>
          </w:tcPr>
          <w:p w14:paraId="4EBCAC3F" w14:textId="77777777" w:rsidR="00EC4C67" w:rsidRDefault="00102179" w:rsidP="0010217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02179">
              <w:rPr>
                <w:iCs/>
                <w:szCs w:val="26"/>
              </w:rPr>
              <w:t>Type :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Autoclave, cuisson dans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l</w:t>
            </w:r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’emballage,</w:t>
            </w:r>
          </w:p>
          <w:p w14:paraId="01961AD3" w14:textId="4A483240" w:rsidR="00102179" w:rsidRPr="00102179" w:rsidRDefault="00102179" w:rsidP="0010217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 </w:t>
            </w:r>
            <w:proofErr w:type="gramStart"/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surgélation</w:t>
            </w:r>
            <w:proofErr w:type="gramEnd"/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, ionisation, haute-pression</w:t>
            </w:r>
          </w:p>
        </w:tc>
        <w:tc>
          <w:tcPr>
            <w:tcW w:w="4531" w:type="dxa"/>
            <w:shd w:val="clear" w:color="auto" w:fill="FFFFFF" w:themeFill="background1"/>
          </w:tcPr>
          <w:p w14:paraId="101A7ED0" w14:textId="77777777" w:rsidR="00102179" w:rsidRPr="00AC1821" w:rsidRDefault="00102179" w:rsidP="00102179">
            <w:pPr>
              <w:rPr>
                <w:b/>
                <w:bCs/>
                <w:szCs w:val="26"/>
              </w:rPr>
            </w:pPr>
          </w:p>
        </w:tc>
      </w:tr>
      <w:tr w:rsidR="00102179" w14:paraId="36E4FCE5" w14:textId="77777777" w:rsidTr="00770A54">
        <w:trPr>
          <w:trHeight w:val="314"/>
        </w:trPr>
        <w:tc>
          <w:tcPr>
            <w:tcW w:w="4536" w:type="dxa"/>
            <w:shd w:val="clear" w:color="auto" w:fill="FFFFFF" w:themeFill="background1"/>
          </w:tcPr>
          <w:p w14:paraId="3F447A48" w14:textId="66747CEC" w:rsidR="00102179" w:rsidRPr="00102179" w:rsidRDefault="00102179" w:rsidP="00102179">
            <w:r>
              <w:rPr>
                <w:iCs/>
                <w:szCs w:val="26"/>
              </w:rPr>
              <w:t xml:space="preserve">Conditions : </w:t>
            </w:r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t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empérature, </w:t>
            </w:r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durée, pression</w:t>
            </w:r>
          </w:p>
        </w:tc>
        <w:tc>
          <w:tcPr>
            <w:tcW w:w="4531" w:type="dxa"/>
            <w:shd w:val="clear" w:color="auto" w:fill="FFFFFF" w:themeFill="background1"/>
          </w:tcPr>
          <w:p w14:paraId="4113FD30" w14:textId="77777777" w:rsidR="00102179" w:rsidRPr="00AC1821" w:rsidRDefault="00102179" w:rsidP="00102179">
            <w:pPr>
              <w:rPr>
                <w:b/>
                <w:bCs/>
                <w:szCs w:val="26"/>
              </w:rPr>
            </w:pPr>
          </w:p>
        </w:tc>
      </w:tr>
      <w:tr w:rsidR="00102179" w14:paraId="4C7508B7" w14:textId="77777777" w:rsidTr="00770A54">
        <w:trPr>
          <w:trHeight w:val="218"/>
        </w:trPr>
        <w:tc>
          <w:tcPr>
            <w:tcW w:w="9067" w:type="dxa"/>
            <w:gridSpan w:val="2"/>
            <w:shd w:val="clear" w:color="auto" w:fill="FFFFFF" w:themeFill="background1"/>
          </w:tcPr>
          <w:p w14:paraId="401DA5F9" w14:textId="0B462738" w:rsidR="00102179" w:rsidRPr="00102179" w:rsidRDefault="00102179" w:rsidP="00102179">
            <w:pPr>
              <w:rPr>
                <w:b/>
                <w:bCs/>
                <w:szCs w:val="26"/>
              </w:rPr>
            </w:pPr>
            <w:r w:rsidRPr="00102179">
              <w:rPr>
                <w:b/>
                <w:bCs/>
                <w:szCs w:val="26"/>
              </w:rPr>
              <w:t>Traitement de l’emballage si réutilisable par le client industriel </w:t>
            </w:r>
          </w:p>
        </w:tc>
      </w:tr>
      <w:tr w:rsidR="00102179" w14:paraId="55B87830" w14:textId="77777777" w:rsidTr="00770A54">
        <w:trPr>
          <w:trHeight w:val="218"/>
        </w:trPr>
        <w:tc>
          <w:tcPr>
            <w:tcW w:w="4536" w:type="dxa"/>
            <w:shd w:val="clear" w:color="auto" w:fill="FFFFFF" w:themeFill="background1"/>
          </w:tcPr>
          <w:p w14:paraId="588E5420" w14:textId="29E230E0" w:rsidR="00102179" w:rsidRPr="00102179" w:rsidRDefault="00102179" w:rsidP="0010217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C</w:t>
            </w:r>
            <w:r w:rsidRPr="00102179">
              <w:rPr>
                <w:i/>
                <w:iCs/>
                <w:color w:val="808080" w:themeColor="background1" w:themeShade="80"/>
                <w:sz w:val="20"/>
                <w:szCs w:val="20"/>
              </w:rPr>
              <w:t>ondition de lavage, séchage, etc.</w:t>
            </w:r>
          </w:p>
        </w:tc>
        <w:tc>
          <w:tcPr>
            <w:tcW w:w="4531" w:type="dxa"/>
            <w:shd w:val="clear" w:color="auto" w:fill="FFFFFF" w:themeFill="background1"/>
          </w:tcPr>
          <w:p w14:paraId="673E2258" w14:textId="77777777" w:rsidR="00102179" w:rsidRPr="00AC1821" w:rsidRDefault="00102179" w:rsidP="00102179">
            <w:pPr>
              <w:rPr>
                <w:b/>
                <w:bCs/>
                <w:szCs w:val="26"/>
              </w:rPr>
            </w:pPr>
          </w:p>
        </w:tc>
      </w:tr>
    </w:tbl>
    <w:p w14:paraId="16DC1C49" w14:textId="7BF9FB37" w:rsidR="00991EFF" w:rsidRDefault="002A30C7" w:rsidP="00770A54">
      <w:pPr>
        <w:pStyle w:val="Titre1"/>
        <w:spacing w:before="120" w:after="120"/>
        <w:rPr>
          <w:b/>
          <w:bCs/>
          <w:sz w:val="28"/>
          <w:szCs w:val="28"/>
        </w:rPr>
      </w:pPr>
      <w:r w:rsidRPr="00C9748A">
        <w:rPr>
          <w:b/>
          <w:bCs/>
          <w:sz w:val="28"/>
          <w:szCs w:val="28"/>
        </w:rPr>
        <w:t xml:space="preserve">Stockage </w:t>
      </w:r>
      <w:r w:rsidR="00EA2E89" w:rsidRPr="00C9748A">
        <w:rPr>
          <w:b/>
          <w:bCs/>
          <w:sz w:val="28"/>
          <w:szCs w:val="28"/>
        </w:rPr>
        <w:t>du produit dans l’emballage</w:t>
      </w: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130"/>
        <w:gridCol w:w="3115"/>
        <w:gridCol w:w="2266"/>
      </w:tblGrid>
      <w:tr w:rsidR="00770A54" w14:paraId="7D216ABF" w14:textId="77777777" w:rsidTr="00770A54">
        <w:tc>
          <w:tcPr>
            <w:tcW w:w="2265" w:type="dxa"/>
          </w:tcPr>
          <w:p w14:paraId="67F09ED1" w14:textId="3A502459" w:rsidR="00770A54" w:rsidRDefault="00770A54" w:rsidP="00770A54">
            <w:r w:rsidRPr="00262DED">
              <w:t xml:space="preserve">Durée de conservation </w:t>
            </w:r>
          </w:p>
        </w:tc>
        <w:tc>
          <w:tcPr>
            <w:tcW w:w="2130" w:type="dxa"/>
          </w:tcPr>
          <w:p w14:paraId="15099FEE" w14:textId="2F8F30FE" w:rsidR="00770A54" w:rsidRDefault="00770A54" w:rsidP="00770A54">
            <w:r w:rsidRPr="00262DED">
              <w:t>:</w:t>
            </w:r>
          </w:p>
        </w:tc>
        <w:tc>
          <w:tcPr>
            <w:tcW w:w="3115" w:type="dxa"/>
          </w:tcPr>
          <w:p w14:paraId="2D49256F" w14:textId="23573EC4" w:rsidR="00770A54" w:rsidRDefault="00770A54" w:rsidP="00770A54">
            <w:r w:rsidRPr="00262DED">
              <w:t xml:space="preserve">Température de conservation </w:t>
            </w:r>
          </w:p>
        </w:tc>
        <w:tc>
          <w:tcPr>
            <w:tcW w:w="2266" w:type="dxa"/>
          </w:tcPr>
          <w:p w14:paraId="6A2DE119" w14:textId="650FAB69" w:rsidR="00770A54" w:rsidRDefault="00770A54" w:rsidP="00770A54">
            <w:r w:rsidRPr="00262DED">
              <w:t>:</w:t>
            </w:r>
          </w:p>
        </w:tc>
      </w:tr>
    </w:tbl>
    <w:p w14:paraId="402764F1" w14:textId="16E30350" w:rsidR="00770A54" w:rsidRDefault="00770A54" w:rsidP="00770A54">
      <w:pPr>
        <w:spacing w:before="120" w:after="0"/>
        <w:ind w:left="142"/>
      </w:pPr>
      <w:r w:rsidRPr="00770A54">
        <w:t>Conditions particulières en cours de stockage</w:t>
      </w:r>
      <w:r>
        <w:t xml:space="preserve"> : </w:t>
      </w:r>
    </w:p>
    <w:p w14:paraId="5219CA43" w14:textId="37367C76" w:rsidR="002A30C7" w:rsidRPr="00C9748A" w:rsidRDefault="002A30C7" w:rsidP="00770A54">
      <w:pPr>
        <w:pStyle w:val="Titre1"/>
        <w:spacing w:before="120" w:after="120"/>
        <w:rPr>
          <w:b/>
          <w:bCs/>
          <w:sz w:val="28"/>
          <w:szCs w:val="28"/>
        </w:rPr>
      </w:pPr>
      <w:r w:rsidRPr="00C9748A">
        <w:rPr>
          <w:b/>
          <w:bCs/>
          <w:sz w:val="28"/>
          <w:szCs w:val="28"/>
        </w:rPr>
        <w:t>Utilisation consommateur</w:t>
      </w:r>
    </w:p>
    <w:p w14:paraId="4271497A" w14:textId="3A745F44" w:rsidR="0010256B" w:rsidRDefault="00991EFF" w:rsidP="00EC4C67">
      <w:pPr>
        <w:spacing w:after="0"/>
      </w:pPr>
      <w:r w:rsidRPr="00087568">
        <w:sym w:font="Wingdings" w:char="F06F"/>
      </w:r>
      <w:r>
        <w:t xml:space="preserve"> </w:t>
      </w:r>
      <w:r w:rsidR="0010256B" w:rsidRPr="00EC4C67">
        <w:rPr>
          <w:b/>
          <w:bCs/>
        </w:rPr>
        <w:t xml:space="preserve">Cuisson </w:t>
      </w:r>
      <w:r w:rsidR="00EA2E89" w:rsidRPr="00EC4C67">
        <w:rPr>
          <w:b/>
          <w:bCs/>
        </w:rPr>
        <w:t xml:space="preserve">ou réchauffage </w:t>
      </w:r>
      <w:r w:rsidR="0010256B" w:rsidRPr="00EC4C67">
        <w:rPr>
          <w:b/>
          <w:bCs/>
        </w:rPr>
        <w:t>dans l’emballage</w:t>
      </w:r>
      <w:r w:rsidR="0010256B" w:rsidRPr="00087568">
        <w:t xml:space="preserve"> </w:t>
      </w:r>
      <w:r w:rsidR="00683C17">
        <w:t xml:space="preserve"> </w:t>
      </w:r>
    </w:p>
    <w:p w14:paraId="32500DEB" w14:textId="70312664" w:rsidR="00683C17" w:rsidRDefault="00683C17" w:rsidP="00683C17">
      <w:pPr>
        <w:spacing w:after="0"/>
        <w:ind w:left="142"/>
        <w:rPr>
          <w:iCs/>
          <w:szCs w:val="26"/>
        </w:rPr>
      </w:pPr>
      <w:r w:rsidRPr="00102179">
        <w:rPr>
          <w:iCs/>
          <w:szCs w:val="26"/>
        </w:rPr>
        <w:t>Type</w:t>
      </w:r>
      <w:r>
        <w:rPr>
          <w:iCs/>
          <w:szCs w:val="26"/>
        </w:rPr>
        <w:t> </w:t>
      </w:r>
      <w:r w:rsidRPr="00683C17">
        <w:rPr>
          <w:i/>
          <w:iCs/>
          <w:color w:val="808080" w:themeColor="background1" w:themeShade="80"/>
          <w:sz w:val="20"/>
          <w:szCs w:val="20"/>
        </w:rPr>
        <w:t>(</w:t>
      </w:r>
      <w:r>
        <w:rPr>
          <w:i/>
          <w:iCs/>
          <w:color w:val="808080" w:themeColor="background1" w:themeShade="80"/>
          <w:sz w:val="20"/>
          <w:szCs w:val="20"/>
        </w:rPr>
        <w:t>F</w:t>
      </w:r>
      <w:r w:rsidRPr="00FB338C">
        <w:rPr>
          <w:i/>
          <w:iCs/>
          <w:color w:val="808080" w:themeColor="background1" w:themeShade="80"/>
          <w:sz w:val="20"/>
          <w:szCs w:val="20"/>
        </w:rPr>
        <w:t>our microondes, four traditionnel, bain-marie</w:t>
      </w:r>
      <w:r>
        <w:rPr>
          <w:i/>
          <w:iCs/>
          <w:color w:val="808080" w:themeColor="background1" w:themeShade="80"/>
          <w:sz w:val="20"/>
          <w:szCs w:val="20"/>
        </w:rPr>
        <w:t xml:space="preserve">, </w:t>
      </w:r>
      <w:r w:rsidRPr="00FB338C">
        <w:rPr>
          <w:i/>
          <w:iCs/>
          <w:color w:val="808080" w:themeColor="background1" w:themeShade="80"/>
          <w:sz w:val="20"/>
          <w:szCs w:val="20"/>
        </w:rPr>
        <w:t>etc</w:t>
      </w:r>
      <w:r>
        <w:rPr>
          <w:i/>
          <w:iCs/>
          <w:color w:val="808080" w:themeColor="background1" w:themeShade="80"/>
          <w:sz w:val="20"/>
          <w:szCs w:val="20"/>
        </w:rPr>
        <w:t>.) </w:t>
      </w:r>
      <w:r w:rsidRPr="00683C17">
        <w:rPr>
          <w:iCs/>
          <w:szCs w:val="26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3C17" w14:paraId="61282C95" w14:textId="77777777" w:rsidTr="00683C17">
        <w:tc>
          <w:tcPr>
            <w:tcW w:w="4531" w:type="dxa"/>
          </w:tcPr>
          <w:p w14:paraId="5C701CF7" w14:textId="3C34BF3A" w:rsidR="00683C17" w:rsidRPr="00683C17" w:rsidRDefault="00683C17" w:rsidP="00683C17">
            <w:pPr>
              <w:spacing w:line="259" w:lineRule="auto"/>
              <w:ind w:left="28"/>
              <w:rPr>
                <w:iCs/>
                <w:szCs w:val="26"/>
              </w:rPr>
            </w:pPr>
            <w:r w:rsidRPr="00683C17">
              <w:rPr>
                <w:iCs/>
                <w:szCs w:val="26"/>
              </w:rPr>
              <w:t>Température</w:t>
            </w:r>
            <w:r>
              <w:rPr>
                <w:iCs/>
                <w:szCs w:val="26"/>
              </w:rPr>
              <w:t> :</w:t>
            </w:r>
          </w:p>
          <w:p w14:paraId="5405BFC0" w14:textId="091E0B2E" w:rsidR="00683C17" w:rsidRDefault="00683C17" w:rsidP="00683C17">
            <w:pPr>
              <w:spacing w:line="259" w:lineRule="auto"/>
              <w:ind w:left="28"/>
              <w:rPr>
                <w:iCs/>
                <w:szCs w:val="26"/>
              </w:rPr>
            </w:pPr>
            <w:r w:rsidRPr="00683C17">
              <w:rPr>
                <w:iCs/>
                <w:szCs w:val="26"/>
              </w:rPr>
              <w:t>Thermostat :</w:t>
            </w:r>
          </w:p>
        </w:tc>
        <w:tc>
          <w:tcPr>
            <w:tcW w:w="4531" w:type="dxa"/>
          </w:tcPr>
          <w:p w14:paraId="6D39B8FD" w14:textId="0969C9EE" w:rsidR="00683C17" w:rsidRPr="00683C17" w:rsidRDefault="00683C17" w:rsidP="00683C17">
            <w:pPr>
              <w:spacing w:line="259" w:lineRule="auto"/>
              <w:rPr>
                <w:iCs/>
                <w:szCs w:val="26"/>
              </w:rPr>
            </w:pPr>
            <w:r w:rsidRPr="00683C17">
              <w:rPr>
                <w:iCs/>
                <w:szCs w:val="26"/>
              </w:rPr>
              <w:t>Durée</w:t>
            </w:r>
            <w:r>
              <w:rPr>
                <w:iCs/>
                <w:szCs w:val="26"/>
              </w:rPr>
              <w:t> :</w:t>
            </w:r>
          </w:p>
          <w:p w14:paraId="7B9A1518" w14:textId="3BD45F65" w:rsidR="00683C17" w:rsidRDefault="00683C17" w:rsidP="00683C17">
            <w:pPr>
              <w:spacing w:line="259" w:lineRule="auto"/>
              <w:rPr>
                <w:iCs/>
                <w:szCs w:val="26"/>
              </w:rPr>
            </w:pPr>
            <w:r w:rsidRPr="00683C17">
              <w:rPr>
                <w:iCs/>
                <w:szCs w:val="26"/>
              </w:rPr>
              <w:t>Puissance</w:t>
            </w:r>
            <w:r>
              <w:rPr>
                <w:iCs/>
                <w:szCs w:val="26"/>
              </w:rPr>
              <w:t> :</w:t>
            </w:r>
          </w:p>
        </w:tc>
      </w:tr>
    </w:tbl>
    <w:p w14:paraId="707C6ADC" w14:textId="3CC194CC" w:rsidR="00EC4C67" w:rsidRPr="00437D7E" w:rsidRDefault="00FB338C" w:rsidP="00683C17">
      <w:pPr>
        <w:spacing w:before="120" w:after="120"/>
      </w:pPr>
      <w:r w:rsidRPr="00087568">
        <w:sym w:font="Wingdings" w:char="F06F"/>
      </w:r>
      <w:r>
        <w:t xml:space="preserve"> </w:t>
      </w:r>
      <w:r w:rsidRPr="00EC4C67">
        <w:rPr>
          <w:b/>
          <w:bCs/>
        </w:rPr>
        <w:t xml:space="preserve">Conditions </w:t>
      </w:r>
      <w:r w:rsidR="009B606F">
        <w:rPr>
          <w:b/>
          <w:bCs/>
        </w:rPr>
        <w:t>attendues</w:t>
      </w:r>
      <w:r w:rsidR="009B606F" w:rsidRPr="00EC4C67">
        <w:rPr>
          <w:b/>
          <w:bCs/>
        </w:rPr>
        <w:t xml:space="preserve"> </w:t>
      </w:r>
      <w:r w:rsidRPr="00EC4C67">
        <w:rPr>
          <w:b/>
          <w:bCs/>
        </w:rPr>
        <w:t>et/ou particulières d’utilisation du produit emballé chez le consommateur</w:t>
      </w:r>
    </w:p>
    <w:p w14:paraId="0971D106" w14:textId="657A73E0" w:rsidR="00EC4C67" w:rsidRDefault="00EC4C67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i/>
          <w:iCs/>
          <w:color w:val="808080" w:themeColor="background1" w:themeShade="80"/>
          <w:sz w:val="20"/>
          <w:szCs w:val="20"/>
        </w:rPr>
      </w:pPr>
      <w:r w:rsidRPr="00EC4C67">
        <w:rPr>
          <w:i/>
          <w:iCs/>
          <w:color w:val="808080" w:themeColor="background1" w:themeShade="80"/>
          <w:sz w:val="20"/>
          <w:szCs w:val="20"/>
        </w:rPr>
        <w:t>Conditions de congélation, décongélation, filtration, usages répétés, réutilisation de l’emballage etc.</w:t>
      </w:r>
    </w:p>
    <w:p w14:paraId="25BC53DC" w14:textId="58ADE2BC" w:rsidR="00683C17" w:rsidRDefault="00683C17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</w:rPr>
      </w:pPr>
    </w:p>
    <w:p w14:paraId="21E03771" w14:textId="31BBA82B" w:rsidR="003660AF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</w:rPr>
      </w:pPr>
    </w:p>
    <w:p w14:paraId="072F435B" w14:textId="3B37A358" w:rsidR="003660AF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</w:rPr>
      </w:pPr>
    </w:p>
    <w:p w14:paraId="60824407" w14:textId="0078B150" w:rsidR="003660AF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</w:rPr>
      </w:pPr>
    </w:p>
    <w:p w14:paraId="31370BB3" w14:textId="77777777" w:rsidR="003660AF" w:rsidRPr="00683C17" w:rsidRDefault="003660AF" w:rsidP="00EC4C67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pacing w:after="0"/>
        <w:ind w:left="142" w:right="142"/>
        <w:rPr>
          <w:sz w:val="20"/>
          <w:szCs w:val="20"/>
        </w:rPr>
      </w:pPr>
    </w:p>
    <w:sectPr w:rsidR="003660AF" w:rsidRPr="00683C17" w:rsidSect="00292E66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D967D" w14:textId="77777777" w:rsidR="00CB2A2E" w:rsidRDefault="00CB2A2E" w:rsidP="004C0817">
      <w:pPr>
        <w:spacing w:after="0" w:line="240" w:lineRule="auto"/>
      </w:pPr>
      <w:r>
        <w:separator/>
      </w:r>
    </w:p>
  </w:endnote>
  <w:endnote w:type="continuationSeparator" w:id="0">
    <w:p w14:paraId="7356CE33" w14:textId="77777777" w:rsidR="00CB2A2E" w:rsidRDefault="00CB2A2E" w:rsidP="004C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8DA4" w14:textId="34BB37A8" w:rsidR="00544653" w:rsidRPr="00544653" w:rsidRDefault="00544653" w:rsidP="00544653">
    <w:pPr>
      <w:pStyle w:val="Pieddepage"/>
      <w:jc w:val="center"/>
      <w:rPr>
        <w:sz w:val="20"/>
        <w:szCs w:val="20"/>
      </w:rPr>
    </w:pPr>
    <w:r w:rsidRPr="00544653">
      <w:rPr>
        <w:sz w:val="20"/>
        <w:szCs w:val="20"/>
      </w:rPr>
      <w:t>Document PAE - Version du 2</w:t>
    </w:r>
    <w:r w:rsidR="003660AF">
      <w:rPr>
        <w:sz w:val="20"/>
        <w:szCs w:val="20"/>
      </w:rPr>
      <w:t>6</w:t>
    </w:r>
    <w:r w:rsidRPr="00544653">
      <w:rPr>
        <w:sz w:val="20"/>
        <w:szCs w:val="20"/>
      </w:rPr>
      <w:t>/</w:t>
    </w:r>
    <w:r w:rsidR="003660AF">
      <w:rPr>
        <w:sz w:val="20"/>
        <w:szCs w:val="20"/>
      </w:rPr>
      <w:t>02</w:t>
    </w:r>
    <w:r w:rsidRPr="00544653">
      <w:rPr>
        <w:sz w:val="20"/>
        <w:szCs w:val="20"/>
      </w:rPr>
      <w:t>/</w:t>
    </w:r>
    <w:r w:rsidR="003660AF">
      <w:rPr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3076" w14:textId="77777777" w:rsidR="00CB2A2E" w:rsidRDefault="00CB2A2E" w:rsidP="004C0817">
      <w:pPr>
        <w:spacing w:after="0" w:line="240" w:lineRule="auto"/>
      </w:pPr>
      <w:r>
        <w:separator/>
      </w:r>
    </w:p>
  </w:footnote>
  <w:footnote w:type="continuationSeparator" w:id="0">
    <w:p w14:paraId="6DFD1819" w14:textId="77777777" w:rsidR="00CB2A2E" w:rsidRDefault="00CB2A2E" w:rsidP="004C0817">
      <w:pPr>
        <w:spacing w:after="0" w:line="240" w:lineRule="auto"/>
      </w:pPr>
      <w:r>
        <w:continuationSeparator/>
      </w:r>
    </w:p>
  </w:footnote>
  <w:footnote w:id="1">
    <w:p w14:paraId="7FF3DEEC" w14:textId="4AE2CB21" w:rsidR="00C90A9A" w:rsidRPr="00C90A9A" w:rsidRDefault="00C90A9A">
      <w:pPr>
        <w:pStyle w:val="Notedebasdepage"/>
        <w:rPr>
          <w:i/>
          <w:iCs/>
          <w:sz w:val="18"/>
          <w:szCs w:val="18"/>
        </w:rPr>
      </w:pPr>
      <w:r w:rsidRPr="00C90A9A">
        <w:rPr>
          <w:rStyle w:val="Appelnotedebasdep"/>
          <w:i/>
          <w:iCs/>
          <w:sz w:val="18"/>
          <w:szCs w:val="18"/>
        </w:rPr>
        <w:footnoteRef/>
      </w:r>
      <w:r w:rsidRPr="00C90A9A">
        <w:rPr>
          <w:i/>
          <w:iCs/>
          <w:sz w:val="18"/>
          <w:szCs w:val="18"/>
        </w:rPr>
        <w:t xml:space="preserve"> Contact direct : contact physique immédiat et sans intermédiaire.</w:t>
      </w:r>
      <w:r w:rsidR="00AF7664">
        <w:rPr>
          <w:i/>
          <w:iCs/>
          <w:sz w:val="18"/>
          <w:szCs w:val="18"/>
        </w:rPr>
        <w:t xml:space="preserve"> Source ISO TS 22000 :04</w:t>
      </w:r>
    </w:p>
  </w:footnote>
  <w:footnote w:id="2">
    <w:p w14:paraId="4FF64E71" w14:textId="48B81607" w:rsidR="00C90A9A" w:rsidRDefault="00C90A9A">
      <w:pPr>
        <w:pStyle w:val="Notedebasdepage"/>
      </w:pPr>
      <w:r w:rsidRPr="00C90A9A">
        <w:rPr>
          <w:rStyle w:val="Appelnotedebasdep"/>
          <w:i/>
          <w:iCs/>
          <w:sz w:val="18"/>
          <w:szCs w:val="18"/>
        </w:rPr>
        <w:footnoteRef/>
      </w:r>
      <w:r w:rsidRPr="00C90A9A">
        <w:rPr>
          <w:i/>
          <w:iCs/>
          <w:sz w:val="18"/>
          <w:szCs w:val="18"/>
        </w:rPr>
        <w:t xml:space="preserve"> Contact indirect : sans contact physique entre la denrée alimentaire et le matériau d’emballage ou l’article, mais exposé aux phases volatiles des matériaux d’emballage ou articles, et aux phases volatiles ambiantes.</w:t>
      </w:r>
      <w:r w:rsidRPr="00C90A9A">
        <w:rPr>
          <w:sz w:val="18"/>
          <w:szCs w:val="18"/>
        </w:rPr>
        <w:t xml:space="preserve">  </w:t>
      </w:r>
      <w:r w:rsidR="00AF7664">
        <w:rPr>
          <w:i/>
          <w:iCs/>
          <w:sz w:val="18"/>
          <w:szCs w:val="18"/>
        </w:rPr>
        <w:t>Source ISO TS 22000 :04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DAF5" w14:textId="14623B11" w:rsidR="000F2B3E" w:rsidRDefault="000F2B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F0C"/>
    <w:multiLevelType w:val="hybridMultilevel"/>
    <w:tmpl w:val="A672FE14"/>
    <w:lvl w:ilvl="0" w:tplc="5618694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17B3"/>
    <w:multiLevelType w:val="hybridMultilevel"/>
    <w:tmpl w:val="D7324D50"/>
    <w:lvl w:ilvl="0" w:tplc="5796A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5C5"/>
    <w:multiLevelType w:val="hybridMultilevel"/>
    <w:tmpl w:val="B4C0DEAC"/>
    <w:lvl w:ilvl="0" w:tplc="E45E6A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3534"/>
    <w:multiLevelType w:val="hybridMultilevel"/>
    <w:tmpl w:val="03B20E40"/>
    <w:lvl w:ilvl="0" w:tplc="1AB848F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E4A59"/>
    <w:multiLevelType w:val="hybridMultilevel"/>
    <w:tmpl w:val="FABA672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A8951AA"/>
    <w:multiLevelType w:val="hybridMultilevel"/>
    <w:tmpl w:val="67C8F8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115BD"/>
    <w:multiLevelType w:val="hybridMultilevel"/>
    <w:tmpl w:val="70A61E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7F6E"/>
    <w:multiLevelType w:val="hybridMultilevel"/>
    <w:tmpl w:val="8F867192"/>
    <w:lvl w:ilvl="0" w:tplc="D1FC6D82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A70296"/>
    <w:multiLevelType w:val="hybridMultilevel"/>
    <w:tmpl w:val="EDC088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75CA6"/>
    <w:multiLevelType w:val="hybridMultilevel"/>
    <w:tmpl w:val="A634A87E"/>
    <w:lvl w:ilvl="0" w:tplc="32B6C09E">
      <w:numFmt w:val="bullet"/>
      <w:lvlText w:val="-"/>
      <w:lvlJc w:val="left"/>
      <w:pPr>
        <w:ind w:left="360" w:hanging="360"/>
      </w:pPr>
      <w:rPr>
        <w:rFonts w:ascii="Liberation Serif" w:eastAsia="SimSun" w:hAnsi="Liberation Serif" w:cs="Liberation Serif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C0A63A9"/>
    <w:multiLevelType w:val="hybridMultilevel"/>
    <w:tmpl w:val="EEB8C5EE"/>
    <w:lvl w:ilvl="0" w:tplc="D45691DA">
      <w:start w:val="1"/>
      <w:numFmt w:val="bullet"/>
      <w:lvlText w:val=""/>
      <w:lvlJc w:val="left"/>
      <w:pPr>
        <w:ind w:left="13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11" w15:restartNumberingAfterBreak="0">
    <w:nsid w:val="74151A00"/>
    <w:multiLevelType w:val="hybridMultilevel"/>
    <w:tmpl w:val="DD04714E"/>
    <w:lvl w:ilvl="0" w:tplc="28A6D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F2DFF"/>
    <w:multiLevelType w:val="hybridMultilevel"/>
    <w:tmpl w:val="A2B0CF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54"/>
    <w:rsid w:val="0003167D"/>
    <w:rsid w:val="00044785"/>
    <w:rsid w:val="00053B4D"/>
    <w:rsid w:val="0006103A"/>
    <w:rsid w:val="000735FD"/>
    <w:rsid w:val="00087568"/>
    <w:rsid w:val="000A7463"/>
    <w:rsid w:val="000E327F"/>
    <w:rsid w:val="000F2B3E"/>
    <w:rsid w:val="00102179"/>
    <w:rsid w:val="0010256B"/>
    <w:rsid w:val="0014582D"/>
    <w:rsid w:val="00155872"/>
    <w:rsid w:val="001578FC"/>
    <w:rsid w:val="001A7843"/>
    <w:rsid w:val="001A7E28"/>
    <w:rsid w:val="001F0951"/>
    <w:rsid w:val="00216267"/>
    <w:rsid w:val="00246521"/>
    <w:rsid w:val="00292E66"/>
    <w:rsid w:val="002A30C7"/>
    <w:rsid w:val="002A5D8C"/>
    <w:rsid w:val="002C447C"/>
    <w:rsid w:val="00325370"/>
    <w:rsid w:val="003305D5"/>
    <w:rsid w:val="003338AA"/>
    <w:rsid w:val="003660AF"/>
    <w:rsid w:val="003A072F"/>
    <w:rsid w:val="003C17BD"/>
    <w:rsid w:val="003C462B"/>
    <w:rsid w:val="00437D7E"/>
    <w:rsid w:val="00445E62"/>
    <w:rsid w:val="004C0817"/>
    <w:rsid w:val="005123D5"/>
    <w:rsid w:val="00512BBD"/>
    <w:rsid w:val="00542666"/>
    <w:rsid w:val="00543F3E"/>
    <w:rsid w:val="00544653"/>
    <w:rsid w:val="00576254"/>
    <w:rsid w:val="00587834"/>
    <w:rsid w:val="006120E9"/>
    <w:rsid w:val="0061456A"/>
    <w:rsid w:val="00621EC0"/>
    <w:rsid w:val="00657D46"/>
    <w:rsid w:val="00683C17"/>
    <w:rsid w:val="00687E54"/>
    <w:rsid w:val="00724641"/>
    <w:rsid w:val="00746EC2"/>
    <w:rsid w:val="00770A54"/>
    <w:rsid w:val="00772C2F"/>
    <w:rsid w:val="007969E9"/>
    <w:rsid w:val="007A6EF0"/>
    <w:rsid w:val="007F700F"/>
    <w:rsid w:val="008332C5"/>
    <w:rsid w:val="008439D3"/>
    <w:rsid w:val="00863C25"/>
    <w:rsid w:val="0089386B"/>
    <w:rsid w:val="008D23CA"/>
    <w:rsid w:val="008D4E6A"/>
    <w:rsid w:val="008F108E"/>
    <w:rsid w:val="008F41BF"/>
    <w:rsid w:val="008F49F4"/>
    <w:rsid w:val="00935C5B"/>
    <w:rsid w:val="00961EEF"/>
    <w:rsid w:val="00991EFF"/>
    <w:rsid w:val="009B606F"/>
    <w:rsid w:val="009B7DA5"/>
    <w:rsid w:val="009E469D"/>
    <w:rsid w:val="00A8093B"/>
    <w:rsid w:val="00A83D0A"/>
    <w:rsid w:val="00A96F04"/>
    <w:rsid w:val="00AC1821"/>
    <w:rsid w:val="00AF1CEA"/>
    <w:rsid w:val="00AF7664"/>
    <w:rsid w:val="00B0373B"/>
    <w:rsid w:val="00B141D7"/>
    <w:rsid w:val="00B44C17"/>
    <w:rsid w:val="00B93A77"/>
    <w:rsid w:val="00BA5264"/>
    <w:rsid w:val="00BB4607"/>
    <w:rsid w:val="00BE21A9"/>
    <w:rsid w:val="00BE7A61"/>
    <w:rsid w:val="00BF7576"/>
    <w:rsid w:val="00C12EBF"/>
    <w:rsid w:val="00C4254E"/>
    <w:rsid w:val="00C665D5"/>
    <w:rsid w:val="00C90A9A"/>
    <w:rsid w:val="00C9748A"/>
    <w:rsid w:val="00CB2A2E"/>
    <w:rsid w:val="00CF3195"/>
    <w:rsid w:val="00D106BE"/>
    <w:rsid w:val="00D47140"/>
    <w:rsid w:val="00D72BBA"/>
    <w:rsid w:val="00D8137C"/>
    <w:rsid w:val="00D814E5"/>
    <w:rsid w:val="00DB54F3"/>
    <w:rsid w:val="00DE6503"/>
    <w:rsid w:val="00E10489"/>
    <w:rsid w:val="00E370A2"/>
    <w:rsid w:val="00E567FD"/>
    <w:rsid w:val="00E815E5"/>
    <w:rsid w:val="00EA2E89"/>
    <w:rsid w:val="00EC4C67"/>
    <w:rsid w:val="00F54010"/>
    <w:rsid w:val="00F629F1"/>
    <w:rsid w:val="00F71C90"/>
    <w:rsid w:val="00FA2B78"/>
    <w:rsid w:val="00FB338C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52B554"/>
  <w15:docId w15:val="{A7A22B6E-34D7-46AC-AA77-CC360F3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63"/>
  </w:style>
  <w:style w:type="paragraph" w:styleId="Titre1">
    <w:name w:val="heading 1"/>
    <w:basedOn w:val="Normal"/>
    <w:next w:val="Normal"/>
    <w:link w:val="Titre1Car"/>
    <w:uiPriority w:val="9"/>
    <w:qFormat/>
    <w:rsid w:val="009E4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A74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01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809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809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809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09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093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B3E"/>
  </w:style>
  <w:style w:type="paragraph" w:styleId="Pieddepage">
    <w:name w:val="footer"/>
    <w:basedOn w:val="Normal"/>
    <w:link w:val="PieddepageCar"/>
    <w:uiPriority w:val="99"/>
    <w:unhideWhenUsed/>
    <w:rsid w:val="000F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B3E"/>
  </w:style>
  <w:style w:type="paragraph" w:styleId="Rvision">
    <w:name w:val="Revision"/>
    <w:hidden/>
    <w:uiPriority w:val="99"/>
    <w:semiHidden/>
    <w:rsid w:val="0004478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B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B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2BBD"/>
    <w:rPr>
      <w:vertAlign w:val="superscript"/>
    </w:rPr>
  </w:style>
  <w:style w:type="table" w:styleId="Grilledutableau">
    <w:name w:val="Table Grid"/>
    <w:basedOn w:val="TableauNormal"/>
    <w:uiPriority w:val="39"/>
    <w:rsid w:val="0084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7843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90A9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90A9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90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5390A076AF14E89F722D6F8A40F77" ma:contentTypeVersion="6" ma:contentTypeDescription="Create a new document." ma:contentTypeScope="" ma:versionID="4ccb2fefc1eb58797395b3abea8062cb">
  <xsd:schema xmlns:xsd="http://www.w3.org/2001/XMLSchema" xmlns:xs="http://www.w3.org/2001/XMLSchema" xmlns:p="http://schemas.microsoft.com/office/2006/metadata/properties" xmlns:ns3="61b1caee-af37-4c68-b0a8-f16a753fdced" targetNamespace="http://schemas.microsoft.com/office/2006/metadata/properties" ma:root="true" ma:fieldsID="bb9ac34b63d41e00e244a22b0e9abeda" ns3:_="">
    <xsd:import namespace="61b1caee-af37-4c68-b0a8-f16a753fdc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caee-af37-4c68-b0a8-f16a753fd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D6C0D-254D-412A-A8CB-A07E2DB5A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F94D1-5F26-4767-BEF8-FD4256F13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caee-af37-4c68-b0a8-f16a753f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7EDE3-37C2-4029-AEFE-34F098013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C39418-B32D-406E-AD32-9A6C7257C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BLANCHEMANCHE Sandrine</dc:creator>
  <cp:keywords/>
  <dc:description/>
  <cp:lastModifiedBy>MATHIEU-FIGUEIREDO Léa</cp:lastModifiedBy>
  <cp:revision>3</cp:revision>
  <cp:lastPrinted>2019-05-16T16:10:00Z</cp:lastPrinted>
  <dcterms:created xsi:type="dcterms:W3CDTF">2020-04-09T14:08:00Z</dcterms:created>
  <dcterms:modified xsi:type="dcterms:W3CDTF">2020-06-23T12:59:00Z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Marie-Dominique.Nallet@fr.nestle.com</vt:lpwstr>
  </property>
  <property fmtid="{D5CDD505-2E9C-101B-9397-08002B2CF9AE}" pid="5" name="MSIP_Label_1ada0a2f-b917-4d51-b0d0-d418a10c8b23_SetDate">
    <vt:lpwstr>2019-05-16T16:08:34.9461146Z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  <property fmtid="{D5CDD505-2E9C-101B-9397-08002B2CF9AE}" pid="10" name="ContentTypeId">
    <vt:lpwstr>0x01010014E5390A076AF14E89F722D6F8A40F77</vt:lpwstr>
  </property>
</Properties>
</file>